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BE83" w14:textId="77777777" w:rsidR="00AE5C15" w:rsidRDefault="00AE5C15" w:rsidP="00A64D2B">
      <w:pPr>
        <w:pStyle w:val="ExhibitNoTOC"/>
        <w:rPr>
          <w:sz w:val="28"/>
        </w:rPr>
      </w:pPr>
      <w:r w:rsidRPr="00AE5C15">
        <w:rPr>
          <w:rFonts w:ascii="Times New Roman" w:hAnsi="Times New Roman"/>
          <w:sz w:val="18"/>
          <w:szCs w:val="18"/>
        </w:rPr>
        <w:t xml:space="preserve">                                                                                                             </w:t>
      </w:r>
    </w:p>
    <w:p w14:paraId="3DA16329" w14:textId="77777777" w:rsidR="009A3DD6" w:rsidRPr="00EA54B7" w:rsidRDefault="00A64D2B" w:rsidP="00A64D2B">
      <w:pPr>
        <w:pStyle w:val="ExhibitNoTOC"/>
        <w:rPr>
          <w:sz w:val="28"/>
        </w:rPr>
      </w:pPr>
      <w:r w:rsidRPr="00EA54B7">
        <w:rPr>
          <w:sz w:val="28"/>
        </w:rPr>
        <w:t>Ne</w:t>
      </w:r>
      <w:r w:rsidR="009A3DD6" w:rsidRPr="00EA54B7">
        <w:rPr>
          <w:sz w:val="28"/>
        </w:rPr>
        <w:t>w Je</w:t>
      </w:r>
      <w:r w:rsidR="00AB49B3" w:rsidRPr="00EA54B7">
        <w:rPr>
          <w:sz w:val="28"/>
        </w:rPr>
        <w:t>rsey Department of Labor and</w:t>
      </w:r>
      <w:r w:rsidRPr="00EA54B7">
        <w:rPr>
          <w:sz w:val="28"/>
        </w:rPr>
        <w:t xml:space="preserve"> Workforce </w:t>
      </w:r>
      <w:r w:rsidR="009A3DD6" w:rsidRPr="00EA54B7">
        <w:rPr>
          <w:sz w:val="28"/>
        </w:rPr>
        <w:t>Development</w:t>
      </w:r>
    </w:p>
    <w:p w14:paraId="7365DEE1" w14:textId="77777777" w:rsidR="00A64D2B" w:rsidRPr="00EA54B7" w:rsidRDefault="00A64D2B" w:rsidP="00A64D2B">
      <w:pPr>
        <w:pStyle w:val="ExhibitNoTOC"/>
      </w:pPr>
      <w:r w:rsidRPr="00EA54B7">
        <w:t xml:space="preserve"> Adult Education &amp; Literacy</w:t>
      </w:r>
    </w:p>
    <w:p w14:paraId="2624466A" w14:textId="77777777" w:rsidR="00A64D2B" w:rsidRPr="00EA54B7" w:rsidRDefault="00A64D2B" w:rsidP="00A64D2B">
      <w:pPr>
        <w:pStyle w:val="ExhibitNoTOC"/>
      </w:pPr>
    </w:p>
    <w:p w14:paraId="58AE20E8" w14:textId="77777777" w:rsidR="00A64D2B" w:rsidRPr="00EA54B7" w:rsidRDefault="00A64D2B" w:rsidP="00A64D2B">
      <w:pPr>
        <w:pStyle w:val="ExhibitNoTOC"/>
        <w:rPr>
          <w:sz w:val="36"/>
          <w:szCs w:val="36"/>
        </w:rPr>
      </w:pPr>
      <w:r w:rsidRPr="00EA54B7">
        <w:rPr>
          <w:sz w:val="36"/>
          <w:szCs w:val="36"/>
        </w:rPr>
        <w:t>New Jersey Assessment Policy</w:t>
      </w:r>
    </w:p>
    <w:p w14:paraId="2B313A4D"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1A966388"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16751DCB"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Ba</w:t>
      </w:r>
      <w:r w:rsidRPr="00EA54B7">
        <w:rPr>
          <w:rFonts w:ascii="Times New Roman" w:hAnsi="Times New Roman"/>
          <w:b/>
          <w:bCs/>
          <w:i/>
          <w:iCs/>
          <w:spacing w:val="-1"/>
          <w:sz w:val="36"/>
          <w:szCs w:val="36"/>
        </w:rPr>
        <w:t>s</w:t>
      </w:r>
      <w:r w:rsidRPr="00EA54B7">
        <w:rPr>
          <w:rFonts w:ascii="Times New Roman" w:hAnsi="Times New Roman"/>
          <w:b/>
          <w:bCs/>
          <w:i/>
          <w:iCs/>
          <w:spacing w:val="1"/>
          <w:sz w:val="36"/>
          <w:szCs w:val="36"/>
        </w:rPr>
        <w:t>i</w:t>
      </w:r>
      <w:r w:rsidRPr="00EA54B7">
        <w:rPr>
          <w:rFonts w:ascii="Times New Roman" w:hAnsi="Times New Roman"/>
          <w:b/>
          <w:bCs/>
          <w:i/>
          <w:iCs/>
          <w:sz w:val="36"/>
          <w:szCs w:val="36"/>
        </w:rPr>
        <w:t>c</w:t>
      </w:r>
      <w:r w:rsidRPr="00EA54B7">
        <w:rPr>
          <w:rFonts w:ascii="Times New Roman" w:hAnsi="Times New Roman"/>
          <w:b/>
          <w:bCs/>
          <w:i/>
          <w:iCs/>
          <w:spacing w:val="2"/>
          <w:sz w:val="36"/>
          <w:szCs w:val="36"/>
        </w:rPr>
        <w:t xml:space="preserve"> </w:t>
      </w:r>
      <w:r w:rsidR="00681EA3" w:rsidRPr="00EA54B7">
        <w:rPr>
          <w:rFonts w:ascii="Times New Roman" w:hAnsi="Times New Roman"/>
          <w:b/>
          <w:bCs/>
          <w:i/>
          <w:iCs/>
          <w:spacing w:val="2"/>
          <w:sz w:val="36"/>
          <w:szCs w:val="36"/>
        </w:rPr>
        <w:t>Education</w:t>
      </w:r>
      <w:r w:rsidRPr="00EA54B7">
        <w:rPr>
          <w:rFonts w:ascii="Times New Roman" w:hAnsi="Times New Roman"/>
          <w:b/>
          <w:bCs/>
          <w:i/>
          <w:iCs/>
          <w:spacing w:val="1"/>
          <w:sz w:val="36"/>
          <w:szCs w:val="36"/>
        </w:rPr>
        <w:t>/</w:t>
      </w:r>
      <w:r w:rsidRPr="00EA54B7">
        <w:rPr>
          <w:rFonts w:ascii="Times New Roman" w:hAnsi="Times New Roman"/>
          <w:b/>
          <w:bCs/>
          <w:i/>
          <w:iCs/>
          <w:sz w:val="36"/>
          <w:szCs w:val="36"/>
        </w:rPr>
        <w:t>E</w:t>
      </w:r>
      <w:r w:rsidRPr="00EA54B7">
        <w:rPr>
          <w:rFonts w:ascii="Times New Roman" w:hAnsi="Times New Roman"/>
          <w:b/>
          <w:bCs/>
          <w:i/>
          <w:iCs/>
          <w:spacing w:val="-1"/>
          <w:sz w:val="36"/>
          <w:szCs w:val="36"/>
        </w:rPr>
        <w:t>n</w:t>
      </w:r>
      <w:r w:rsidRPr="00EA54B7">
        <w:rPr>
          <w:rFonts w:ascii="Times New Roman" w:hAnsi="Times New Roman"/>
          <w:b/>
          <w:bCs/>
          <w:i/>
          <w:iCs/>
          <w:sz w:val="36"/>
          <w:szCs w:val="36"/>
        </w:rPr>
        <w:t>g</w:t>
      </w:r>
      <w:r w:rsidRPr="00EA54B7">
        <w:rPr>
          <w:rFonts w:ascii="Times New Roman" w:hAnsi="Times New Roman"/>
          <w:b/>
          <w:bCs/>
          <w:i/>
          <w:iCs/>
          <w:spacing w:val="1"/>
          <w:sz w:val="36"/>
          <w:szCs w:val="36"/>
        </w:rPr>
        <w:t>li</w:t>
      </w:r>
      <w:r w:rsidRPr="00EA54B7">
        <w:rPr>
          <w:rFonts w:ascii="Times New Roman" w:hAnsi="Times New Roman"/>
          <w:b/>
          <w:bCs/>
          <w:i/>
          <w:iCs/>
          <w:spacing w:val="-1"/>
          <w:sz w:val="36"/>
          <w:szCs w:val="36"/>
        </w:rPr>
        <w:t>s</w:t>
      </w:r>
      <w:r w:rsidRPr="00EA54B7">
        <w:rPr>
          <w:rFonts w:ascii="Times New Roman" w:hAnsi="Times New Roman"/>
          <w:b/>
          <w:bCs/>
          <w:i/>
          <w:iCs/>
          <w:sz w:val="36"/>
          <w:szCs w:val="36"/>
        </w:rPr>
        <w:t>h Language Acquisition</w:t>
      </w:r>
    </w:p>
    <w:p w14:paraId="2604AFDE" w14:textId="77777777" w:rsidR="00A76863" w:rsidRPr="00EA54B7" w:rsidRDefault="00A76863"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p>
    <w:p w14:paraId="1CDB9731"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pacing w:val="2"/>
          <w:sz w:val="36"/>
          <w:szCs w:val="36"/>
        </w:rPr>
      </w:pP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 xml:space="preserve"> </w:t>
      </w:r>
      <w:r w:rsidRPr="00EA54B7">
        <w:rPr>
          <w:rFonts w:ascii="Times New Roman" w:hAnsi="Times New Roman"/>
          <w:b/>
          <w:bCs/>
          <w:i/>
          <w:iCs/>
          <w:spacing w:val="-1"/>
          <w:sz w:val="36"/>
          <w:szCs w:val="36"/>
        </w:rPr>
        <w:t xml:space="preserve">Workforce Innovation and Opportunity </w:t>
      </w:r>
      <w:r w:rsidRPr="00EA54B7">
        <w:rPr>
          <w:rFonts w:ascii="Times New Roman" w:hAnsi="Times New Roman"/>
          <w:b/>
          <w:bCs/>
          <w:i/>
          <w:iCs/>
          <w:sz w:val="36"/>
          <w:szCs w:val="36"/>
        </w:rPr>
        <w:t>Act</w:t>
      </w:r>
      <w:r w:rsidR="00AB49B3" w:rsidRPr="00EA54B7">
        <w:rPr>
          <w:rFonts w:ascii="Times New Roman" w:hAnsi="Times New Roman"/>
          <w:b/>
          <w:bCs/>
          <w:i/>
          <w:iCs/>
          <w:sz w:val="36"/>
          <w:szCs w:val="36"/>
        </w:rPr>
        <w:t>,</w:t>
      </w:r>
      <w:r w:rsidRPr="00EA54B7">
        <w:rPr>
          <w:rFonts w:ascii="Times New Roman" w:hAnsi="Times New Roman"/>
          <w:b/>
          <w:bCs/>
          <w:i/>
          <w:iCs/>
          <w:spacing w:val="-1"/>
          <w:sz w:val="36"/>
          <w:szCs w:val="36"/>
        </w:rPr>
        <w:t xml:space="preserve"> </w:t>
      </w:r>
      <w:r w:rsidRPr="00EA54B7">
        <w:rPr>
          <w:rFonts w:ascii="Times New Roman" w:hAnsi="Times New Roman"/>
          <w:b/>
          <w:bCs/>
          <w:i/>
          <w:iCs/>
          <w:spacing w:val="1"/>
          <w:sz w:val="36"/>
          <w:szCs w:val="36"/>
        </w:rPr>
        <w:t>Tit</w:t>
      </w:r>
      <w:r w:rsidRPr="00EA54B7">
        <w:rPr>
          <w:rFonts w:ascii="Times New Roman" w:hAnsi="Times New Roman"/>
          <w:b/>
          <w:bCs/>
          <w:i/>
          <w:iCs/>
          <w:spacing w:val="-2"/>
          <w:sz w:val="36"/>
          <w:szCs w:val="36"/>
        </w:rPr>
        <w:t>l</w:t>
      </w:r>
      <w:r w:rsidRPr="00EA54B7">
        <w:rPr>
          <w:rFonts w:ascii="Times New Roman" w:hAnsi="Times New Roman"/>
          <w:b/>
          <w:bCs/>
          <w:i/>
          <w:iCs/>
          <w:sz w:val="36"/>
          <w:szCs w:val="36"/>
        </w:rPr>
        <w:t>e</w:t>
      </w:r>
      <w:r w:rsidRPr="00EA54B7">
        <w:rPr>
          <w:rFonts w:ascii="Times New Roman" w:hAnsi="Times New Roman"/>
          <w:b/>
          <w:bCs/>
          <w:i/>
          <w:iCs/>
          <w:spacing w:val="2"/>
          <w:sz w:val="36"/>
          <w:szCs w:val="36"/>
        </w:rPr>
        <w:t xml:space="preserve"> </w:t>
      </w:r>
      <w:r w:rsidRPr="00EA54B7">
        <w:rPr>
          <w:rFonts w:ascii="Times New Roman" w:hAnsi="Times New Roman"/>
          <w:b/>
          <w:bCs/>
          <w:i/>
          <w:iCs/>
          <w:spacing w:val="-1"/>
          <w:sz w:val="36"/>
          <w:szCs w:val="36"/>
        </w:rPr>
        <w:t>II</w:t>
      </w:r>
    </w:p>
    <w:p w14:paraId="2F43E77A"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2"/>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E</w:t>
      </w:r>
      <w:r w:rsidRPr="00EA54B7">
        <w:rPr>
          <w:rFonts w:ascii="Times New Roman" w:hAnsi="Times New Roman"/>
          <w:b/>
          <w:bCs/>
          <w:i/>
          <w:iCs/>
          <w:sz w:val="36"/>
          <w:szCs w:val="36"/>
        </w:rPr>
        <w:t>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c</w:t>
      </w:r>
      <w:r w:rsidRPr="00EA54B7">
        <w:rPr>
          <w:rFonts w:ascii="Times New Roman" w:hAnsi="Times New Roman"/>
          <w:b/>
          <w:bCs/>
          <w:i/>
          <w:iCs/>
          <w:sz w:val="36"/>
          <w:szCs w:val="36"/>
        </w:rPr>
        <w:t>a</w:t>
      </w:r>
      <w:r w:rsidRPr="00EA54B7">
        <w:rPr>
          <w:rFonts w:ascii="Times New Roman" w:hAnsi="Times New Roman"/>
          <w:b/>
          <w:bCs/>
          <w:i/>
          <w:iCs/>
          <w:spacing w:val="1"/>
          <w:sz w:val="36"/>
          <w:szCs w:val="36"/>
        </w:rPr>
        <w:t>ti</w:t>
      </w:r>
      <w:r w:rsidRPr="00EA54B7">
        <w:rPr>
          <w:rFonts w:ascii="Times New Roman" w:hAnsi="Times New Roman"/>
          <w:b/>
          <w:bCs/>
          <w:i/>
          <w:iCs/>
          <w:sz w:val="36"/>
          <w:szCs w:val="36"/>
        </w:rPr>
        <w:t>on a</w:t>
      </w:r>
      <w:r w:rsidRPr="00EA54B7">
        <w:rPr>
          <w:rFonts w:ascii="Times New Roman" w:hAnsi="Times New Roman"/>
          <w:b/>
          <w:bCs/>
          <w:i/>
          <w:iCs/>
          <w:spacing w:val="-1"/>
          <w:sz w:val="36"/>
          <w:szCs w:val="36"/>
        </w:rPr>
        <w:t>n</w:t>
      </w:r>
      <w:r w:rsidRPr="00EA54B7">
        <w:rPr>
          <w:rFonts w:ascii="Times New Roman" w:hAnsi="Times New Roman"/>
          <w:b/>
          <w:bCs/>
          <w:i/>
          <w:iCs/>
          <w:sz w:val="36"/>
          <w:szCs w:val="36"/>
        </w:rPr>
        <w:t>d</w:t>
      </w:r>
      <w:r w:rsidRPr="00EA54B7">
        <w:rPr>
          <w:rFonts w:ascii="Times New Roman" w:hAnsi="Times New Roman"/>
          <w:b/>
          <w:bCs/>
          <w:i/>
          <w:iCs/>
          <w:spacing w:val="1"/>
          <w:sz w:val="36"/>
          <w:szCs w:val="36"/>
        </w:rPr>
        <w:t xml:space="preserve"> </w:t>
      </w:r>
      <w:r w:rsidRPr="00EA54B7">
        <w:rPr>
          <w:rFonts w:ascii="Times New Roman" w:hAnsi="Times New Roman"/>
          <w:b/>
          <w:bCs/>
          <w:i/>
          <w:iCs/>
          <w:spacing w:val="-3"/>
          <w:sz w:val="36"/>
          <w:szCs w:val="36"/>
        </w:rPr>
        <w:t>F</w:t>
      </w:r>
      <w:r w:rsidRPr="00EA54B7">
        <w:rPr>
          <w:rFonts w:ascii="Times New Roman" w:hAnsi="Times New Roman"/>
          <w:b/>
          <w:bCs/>
          <w:i/>
          <w:iCs/>
          <w:sz w:val="36"/>
          <w:szCs w:val="36"/>
        </w:rPr>
        <w:t>a</w:t>
      </w:r>
      <w:r w:rsidRPr="00EA54B7">
        <w:rPr>
          <w:rFonts w:ascii="Times New Roman" w:hAnsi="Times New Roman"/>
          <w:b/>
          <w:bCs/>
          <w:i/>
          <w:iCs/>
          <w:spacing w:val="1"/>
          <w:sz w:val="36"/>
          <w:szCs w:val="36"/>
        </w:rPr>
        <w:t>mil</w:t>
      </w:r>
      <w:r w:rsidRPr="00EA54B7">
        <w:rPr>
          <w:rFonts w:ascii="Times New Roman" w:hAnsi="Times New Roman"/>
          <w:b/>
          <w:bCs/>
          <w:i/>
          <w:iCs/>
          <w:sz w:val="36"/>
          <w:szCs w:val="36"/>
        </w:rPr>
        <w:t xml:space="preserve">y </w:t>
      </w:r>
      <w:r w:rsidRPr="00EA54B7">
        <w:rPr>
          <w:rFonts w:ascii="Times New Roman" w:hAnsi="Times New Roman"/>
          <w:b/>
          <w:bCs/>
          <w:i/>
          <w:iCs/>
          <w:spacing w:val="1"/>
          <w:sz w:val="36"/>
          <w:szCs w:val="36"/>
        </w:rPr>
        <w:t>Lite</w:t>
      </w:r>
      <w:r w:rsidRPr="00EA54B7">
        <w:rPr>
          <w:rFonts w:ascii="Times New Roman" w:hAnsi="Times New Roman"/>
          <w:b/>
          <w:bCs/>
          <w:i/>
          <w:iCs/>
          <w:spacing w:val="-1"/>
          <w:sz w:val="36"/>
          <w:szCs w:val="36"/>
        </w:rPr>
        <w:t>r</w:t>
      </w:r>
      <w:r w:rsidRPr="00EA54B7">
        <w:rPr>
          <w:rFonts w:ascii="Times New Roman" w:hAnsi="Times New Roman"/>
          <w:b/>
          <w:bCs/>
          <w:i/>
          <w:iCs/>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y</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 xml:space="preserve">t </w:t>
      </w:r>
    </w:p>
    <w:p w14:paraId="5B140165"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98663D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3B2363C"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6D75592"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DFA773E"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5CBD37A6"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620CC8F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1F87DBD8"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3A09B4F3"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16FB30F" w14:textId="509EF3A4" w:rsidR="00A64D2B" w:rsidRPr="00EA54B7" w:rsidRDefault="00E778E3" w:rsidP="00A64D2B">
      <w:pPr>
        <w:widowControl w:val="0"/>
        <w:autoSpaceDE w:val="0"/>
        <w:autoSpaceDN w:val="0"/>
        <w:adjustRightInd w:val="0"/>
        <w:spacing w:after="0" w:line="240" w:lineRule="auto"/>
        <w:ind w:left="3562" w:right="-20"/>
        <w:rPr>
          <w:rFonts w:ascii="Times New Roman" w:hAnsi="Times New Roman"/>
          <w:sz w:val="20"/>
          <w:szCs w:val="20"/>
        </w:rPr>
      </w:pPr>
      <w:r w:rsidRPr="00EA54B7">
        <w:rPr>
          <w:rFonts w:ascii="Times New Roman" w:hAnsi="Times New Roman"/>
          <w:noProof/>
          <w:sz w:val="20"/>
          <w:szCs w:val="20"/>
        </w:rPr>
        <w:drawing>
          <wp:inline distT="0" distB="0" distL="0" distR="0" wp14:anchorId="3219D437" wp14:editId="1463B838">
            <wp:extent cx="142875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p>
    <w:p w14:paraId="553505B0" w14:textId="77777777" w:rsidR="00A64D2B" w:rsidRPr="00EA54B7" w:rsidRDefault="00A64D2B" w:rsidP="00A64D2B">
      <w:pPr>
        <w:widowControl w:val="0"/>
        <w:autoSpaceDE w:val="0"/>
        <w:autoSpaceDN w:val="0"/>
        <w:adjustRightInd w:val="0"/>
        <w:spacing w:before="4" w:after="0" w:line="150" w:lineRule="exact"/>
        <w:rPr>
          <w:rFonts w:ascii="Times New Roman" w:hAnsi="Times New Roman"/>
          <w:sz w:val="15"/>
          <w:szCs w:val="15"/>
        </w:rPr>
      </w:pPr>
    </w:p>
    <w:p w14:paraId="6E281676"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12F2B1CB"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039B7538"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7DEC88DB" w14:textId="77777777" w:rsidR="003A71BD" w:rsidRPr="00EA54B7" w:rsidRDefault="000C5CC6" w:rsidP="000C5CC6">
      <w:pPr>
        <w:widowControl w:val="0"/>
        <w:tabs>
          <w:tab w:val="left" w:pos="7740"/>
        </w:tabs>
        <w:autoSpaceDE w:val="0"/>
        <w:autoSpaceDN w:val="0"/>
        <w:adjustRightInd w:val="0"/>
        <w:spacing w:before="13" w:after="0" w:line="240" w:lineRule="auto"/>
        <w:ind w:left="990" w:right="540"/>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r w:rsidR="00536CA2" w:rsidRPr="00EA54B7">
        <w:rPr>
          <w:rFonts w:ascii="Times New Roman" w:hAnsi="Times New Roman"/>
          <w:b/>
          <w:bCs/>
          <w:sz w:val="36"/>
          <w:szCs w:val="36"/>
          <w:shd w:val="clear" w:color="auto" w:fill="FFFFFF"/>
        </w:rPr>
        <w:t>July 1, 20</w:t>
      </w:r>
      <w:r w:rsidR="0081416A">
        <w:rPr>
          <w:rFonts w:ascii="Times New Roman" w:hAnsi="Times New Roman"/>
          <w:b/>
          <w:bCs/>
          <w:sz w:val="36"/>
          <w:szCs w:val="36"/>
          <w:shd w:val="clear" w:color="auto" w:fill="FFFFFF"/>
        </w:rPr>
        <w:t>2</w:t>
      </w:r>
      <w:r w:rsidR="004E189C">
        <w:rPr>
          <w:rFonts w:ascii="Times New Roman" w:hAnsi="Times New Roman"/>
          <w:b/>
          <w:bCs/>
          <w:sz w:val="36"/>
          <w:szCs w:val="36"/>
          <w:shd w:val="clear" w:color="auto" w:fill="FFFFFF"/>
        </w:rPr>
        <w:t>5</w:t>
      </w:r>
    </w:p>
    <w:p w14:paraId="764B3D81"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3F83791F"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31CA6C76" w14:textId="77777777" w:rsidR="00076563"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p>
    <w:p w14:paraId="3DAFA84F" w14:textId="77777777" w:rsidR="00A64D2B"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sz w:val="36"/>
          <w:szCs w:val="36"/>
        </w:rPr>
      </w:pPr>
      <w:r w:rsidRPr="00EA54B7">
        <w:rPr>
          <w:rFonts w:ascii="Times New Roman" w:hAnsi="Times New Roman"/>
          <w:b/>
          <w:bCs/>
          <w:sz w:val="36"/>
          <w:szCs w:val="36"/>
          <w:shd w:val="clear" w:color="auto" w:fill="FFFFFF"/>
        </w:rPr>
        <w:t>Standardized Testing Policy Guidelines</w:t>
      </w:r>
    </w:p>
    <w:p w14:paraId="16D8B671" w14:textId="77777777" w:rsidR="00FD08F5" w:rsidRPr="00EA54B7" w:rsidRDefault="00FD08F5"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12DBDB6E" w14:textId="77777777" w:rsidR="007337FF" w:rsidRDefault="000D7154" w:rsidP="00025AE7">
      <w:pPr>
        <w:widowControl w:val="0"/>
        <w:autoSpaceDE w:val="0"/>
        <w:autoSpaceDN w:val="0"/>
        <w:adjustRightInd w:val="0"/>
        <w:spacing w:after="0" w:line="240" w:lineRule="auto"/>
        <w:ind w:right="56"/>
        <w:jc w:val="right"/>
        <w:rPr>
          <w:rFonts w:ascii="Times New Roman" w:hAnsi="Times New Roman"/>
          <w:b/>
          <w:i/>
          <w:sz w:val="20"/>
          <w:szCs w:val="20"/>
        </w:rPr>
      </w:pPr>
      <w:r>
        <w:rPr>
          <w:rFonts w:ascii="Times New Roman" w:hAnsi="Times New Roman"/>
          <w:b/>
          <w:i/>
          <w:sz w:val="20"/>
          <w:szCs w:val="20"/>
        </w:rPr>
        <w:t>PY202</w:t>
      </w:r>
      <w:r w:rsidR="004E189C">
        <w:rPr>
          <w:rFonts w:ascii="Times New Roman" w:hAnsi="Times New Roman"/>
          <w:b/>
          <w:i/>
          <w:sz w:val="20"/>
          <w:szCs w:val="20"/>
        </w:rPr>
        <w:t>5</w:t>
      </w:r>
      <w:r w:rsidR="001340CC" w:rsidRPr="001340CC">
        <w:rPr>
          <w:rFonts w:ascii="Times New Roman" w:hAnsi="Times New Roman"/>
          <w:b/>
          <w:i/>
          <w:sz w:val="20"/>
          <w:szCs w:val="20"/>
        </w:rPr>
        <w:t xml:space="preserve"> July</w:t>
      </w:r>
      <w:r w:rsidR="00FE4117" w:rsidRPr="001340CC">
        <w:rPr>
          <w:rFonts w:ascii="Times New Roman" w:hAnsi="Times New Roman"/>
          <w:b/>
          <w:i/>
          <w:sz w:val="20"/>
          <w:szCs w:val="20"/>
        </w:rPr>
        <w:t xml:space="preserve"> 1, 20</w:t>
      </w:r>
      <w:r w:rsidR="0081416A" w:rsidRPr="001340CC">
        <w:rPr>
          <w:rFonts w:ascii="Times New Roman" w:hAnsi="Times New Roman"/>
          <w:b/>
          <w:i/>
          <w:sz w:val="20"/>
          <w:szCs w:val="20"/>
        </w:rPr>
        <w:t>2</w:t>
      </w:r>
      <w:r w:rsidR="004E189C">
        <w:rPr>
          <w:rFonts w:ascii="Times New Roman" w:hAnsi="Times New Roman"/>
          <w:b/>
          <w:i/>
          <w:sz w:val="20"/>
          <w:szCs w:val="20"/>
        </w:rPr>
        <w:t>5</w:t>
      </w:r>
      <w:r w:rsidR="00FE4117" w:rsidRPr="00EA54B7">
        <w:rPr>
          <w:rFonts w:ascii="Times New Roman" w:hAnsi="Times New Roman"/>
          <w:b/>
          <w:i/>
          <w:sz w:val="20"/>
          <w:szCs w:val="20"/>
        </w:rPr>
        <w:t xml:space="preserve"> – June 30, 20</w:t>
      </w:r>
      <w:r w:rsidR="008D6813" w:rsidRPr="00EA54B7">
        <w:rPr>
          <w:rFonts w:ascii="Times New Roman" w:hAnsi="Times New Roman"/>
          <w:b/>
          <w:i/>
          <w:sz w:val="20"/>
          <w:szCs w:val="20"/>
        </w:rPr>
        <w:t>2</w:t>
      </w:r>
      <w:r w:rsidR="004E189C">
        <w:rPr>
          <w:rFonts w:ascii="Times New Roman" w:hAnsi="Times New Roman"/>
          <w:b/>
          <w:i/>
          <w:sz w:val="20"/>
          <w:szCs w:val="20"/>
        </w:rPr>
        <w:t>6</w:t>
      </w:r>
    </w:p>
    <w:p w14:paraId="41053BA6" w14:textId="3E69E0C3" w:rsidR="00D35E65" w:rsidRDefault="00D35E65" w:rsidP="00025AE7">
      <w:pPr>
        <w:widowControl w:val="0"/>
        <w:autoSpaceDE w:val="0"/>
        <w:autoSpaceDN w:val="0"/>
        <w:adjustRightInd w:val="0"/>
        <w:spacing w:after="0" w:line="240" w:lineRule="auto"/>
        <w:ind w:right="56"/>
        <w:jc w:val="right"/>
        <w:rPr>
          <w:rFonts w:ascii="Times New Roman" w:hAnsi="Times New Roman"/>
          <w:b/>
          <w:i/>
          <w:sz w:val="20"/>
          <w:szCs w:val="20"/>
        </w:rPr>
      </w:pPr>
      <w:r>
        <w:rPr>
          <w:rFonts w:ascii="Times New Roman" w:hAnsi="Times New Roman"/>
          <w:b/>
          <w:i/>
          <w:sz w:val="20"/>
          <w:szCs w:val="20"/>
        </w:rPr>
        <w:t xml:space="preserve">Revised </w:t>
      </w:r>
      <w:r w:rsidR="007E59EB">
        <w:rPr>
          <w:rFonts w:ascii="Times New Roman" w:hAnsi="Times New Roman"/>
          <w:b/>
          <w:i/>
          <w:sz w:val="20"/>
          <w:szCs w:val="20"/>
        </w:rPr>
        <w:t>February</w:t>
      </w:r>
      <w:r>
        <w:rPr>
          <w:rFonts w:ascii="Times New Roman" w:hAnsi="Times New Roman"/>
          <w:b/>
          <w:i/>
          <w:sz w:val="20"/>
          <w:szCs w:val="20"/>
        </w:rPr>
        <w:t xml:space="preserve"> 2026</w:t>
      </w:r>
    </w:p>
    <w:p w14:paraId="5E597DB0" w14:textId="77777777" w:rsidR="00E778E3" w:rsidRDefault="00E778E3" w:rsidP="00025AE7">
      <w:pPr>
        <w:widowControl w:val="0"/>
        <w:autoSpaceDE w:val="0"/>
        <w:autoSpaceDN w:val="0"/>
        <w:adjustRightInd w:val="0"/>
        <w:spacing w:after="0" w:line="240" w:lineRule="auto"/>
        <w:ind w:right="56"/>
        <w:jc w:val="right"/>
        <w:rPr>
          <w:rFonts w:ascii="Times New Roman" w:hAnsi="Times New Roman"/>
          <w:i/>
          <w:sz w:val="20"/>
          <w:szCs w:val="20"/>
        </w:rPr>
      </w:pPr>
    </w:p>
    <w:p w14:paraId="177DBE4A" w14:textId="77777777" w:rsidR="002B33E9" w:rsidRDefault="002B33E9" w:rsidP="00A64D2B">
      <w:pPr>
        <w:widowControl w:val="0"/>
        <w:autoSpaceDE w:val="0"/>
        <w:autoSpaceDN w:val="0"/>
        <w:adjustRightInd w:val="0"/>
        <w:spacing w:after="0" w:line="240" w:lineRule="auto"/>
        <w:ind w:right="56"/>
        <w:jc w:val="center"/>
        <w:rPr>
          <w:rFonts w:ascii="Times New Roman" w:hAnsi="Times New Roman"/>
          <w:b/>
          <w:sz w:val="28"/>
          <w:szCs w:val="28"/>
        </w:rPr>
      </w:pPr>
    </w:p>
    <w:p w14:paraId="062AEF09"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lastRenderedPageBreak/>
        <w:t xml:space="preserve">New Jersey Department of Labor and Workforce Development </w:t>
      </w:r>
    </w:p>
    <w:p w14:paraId="3820D362"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Adult Education and Literacy</w:t>
      </w:r>
    </w:p>
    <w:p w14:paraId="5E5A2965"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State Assessment Policy</w:t>
      </w:r>
    </w:p>
    <w:p w14:paraId="43F2FCE1"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p>
    <w:p w14:paraId="5BDC20DF"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Table of Contents</w:t>
      </w:r>
    </w:p>
    <w:p w14:paraId="26E602C0"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61043D44" w14:textId="77777777" w:rsidR="00BF00B5" w:rsidRPr="00EA54B7" w:rsidRDefault="00BF00B5" w:rsidP="00A64D2B">
      <w:pPr>
        <w:widowControl w:val="0"/>
        <w:autoSpaceDE w:val="0"/>
        <w:autoSpaceDN w:val="0"/>
        <w:adjustRightInd w:val="0"/>
        <w:spacing w:after="0" w:line="240" w:lineRule="auto"/>
        <w:ind w:right="56"/>
        <w:rPr>
          <w:rFonts w:ascii="Times New Roman" w:hAnsi="Times New Roman"/>
          <w:b/>
          <w:sz w:val="24"/>
          <w:szCs w:val="24"/>
        </w:rPr>
      </w:pPr>
    </w:p>
    <w:p w14:paraId="7AAF3869"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w:t>
      </w:r>
      <w:proofErr w:type="gramStart"/>
      <w:r w:rsidR="00A64D2B" w:rsidRPr="00EA54B7">
        <w:rPr>
          <w:rFonts w:ascii="Times New Roman" w:hAnsi="Times New Roman"/>
          <w:b/>
          <w:sz w:val="24"/>
          <w:szCs w:val="24"/>
        </w:rPr>
        <w:t>:  INTRODUCTION</w:t>
      </w:r>
      <w:proofErr w:type="gramEnd"/>
      <w:r w:rsidR="00A64D2B" w:rsidRPr="00EA54B7">
        <w:rPr>
          <w:rFonts w:ascii="Times New Roman" w:hAnsi="Times New Roman"/>
          <w:b/>
          <w:sz w:val="24"/>
          <w:szCs w:val="24"/>
        </w:rPr>
        <w:t xml:space="preserve"> AND CONTEXT</w:t>
      </w:r>
    </w:p>
    <w:p w14:paraId="2F1404C3"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2E0786FB"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Need for the State Assessment Policy</w:t>
      </w:r>
    </w:p>
    <w:p w14:paraId="71D2125D"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Purposes and Uses of Assessment</w:t>
      </w:r>
    </w:p>
    <w:p w14:paraId="2317690E"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 xml:space="preserve">Summary and Overview </w:t>
      </w:r>
    </w:p>
    <w:p w14:paraId="54260DE2"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Resources for Information and Assistance</w:t>
      </w:r>
    </w:p>
    <w:p w14:paraId="52EF8219"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95EE19B" w14:textId="77777777" w:rsidR="00D42C1A" w:rsidRPr="00EA54B7" w:rsidRDefault="00D42C1A" w:rsidP="00A64D2B">
      <w:pPr>
        <w:widowControl w:val="0"/>
        <w:autoSpaceDE w:val="0"/>
        <w:autoSpaceDN w:val="0"/>
        <w:adjustRightInd w:val="0"/>
        <w:spacing w:after="0" w:line="240" w:lineRule="auto"/>
        <w:ind w:right="56"/>
        <w:rPr>
          <w:rFonts w:ascii="Times New Roman" w:hAnsi="Times New Roman"/>
          <w:b/>
          <w:sz w:val="24"/>
          <w:szCs w:val="24"/>
        </w:rPr>
      </w:pPr>
    </w:p>
    <w:p w14:paraId="5801E00F"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II</w:t>
      </w:r>
      <w:proofErr w:type="gramStart"/>
      <w:r w:rsidR="00A64D2B" w:rsidRPr="00EA54B7">
        <w:rPr>
          <w:rFonts w:ascii="Times New Roman" w:hAnsi="Times New Roman"/>
          <w:b/>
          <w:sz w:val="24"/>
          <w:szCs w:val="24"/>
        </w:rPr>
        <w:t>:  GENERAL</w:t>
      </w:r>
      <w:proofErr w:type="gramEnd"/>
      <w:r w:rsidR="00A64D2B" w:rsidRPr="00EA54B7">
        <w:rPr>
          <w:rFonts w:ascii="Times New Roman" w:hAnsi="Times New Roman"/>
          <w:b/>
          <w:sz w:val="24"/>
          <w:szCs w:val="24"/>
        </w:rPr>
        <w:t xml:space="preserve"> ASSESSMENT REQUIREMENTS </w:t>
      </w:r>
    </w:p>
    <w:p w14:paraId="5AFD76BD"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8C121F4"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w:t>
      </w:r>
      <w:r w:rsidR="00CF6CB6" w:rsidRPr="00EA54B7">
        <w:rPr>
          <w:rFonts w:ascii="Times New Roman" w:hAnsi="Times New Roman"/>
          <w:sz w:val="28"/>
          <w:szCs w:val="28"/>
        </w:rPr>
        <w:t>s</w:t>
      </w:r>
      <w:r w:rsidRPr="00EA54B7">
        <w:rPr>
          <w:rFonts w:ascii="Times New Roman" w:hAnsi="Times New Roman"/>
          <w:sz w:val="28"/>
          <w:szCs w:val="28"/>
        </w:rPr>
        <w:t xml:space="preserve"> Permitted</w:t>
      </w:r>
    </w:p>
    <w:p w14:paraId="344059B2"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Students to be Assessed</w:t>
      </w:r>
    </w:p>
    <w:p w14:paraId="23BDC327"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 of Distance Learning Students</w:t>
      </w:r>
    </w:p>
    <w:p w14:paraId="41F47F91"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Pre-testing</w:t>
      </w:r>
    </w:p>
    <w:p w14:paraId="5BCEB3B1"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Post-testing</w:t>
      </w:r>
    </w:p>
    <w:p w14:paraId="23D07B39"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Training for Administering Assessments</w:t>
      </w:r>
    </w:p>
    <w:p w14:paraId="1013FF18"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Accommodating Students with Disabilities or Other Special Needs</w:t>
      </w:r>
    </w:p>
    <w:p w14:paraId="6A2DF6D6"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Quality Control Procedures</w:t>
      </w:r>
    </w:p>
    <w:p w14:paraId="006355A6"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7DD975FA" w14:textId="77777777" w:rsidR="00D42C1A" w:rsidRPr="00EA54B7" w:rsidRDefault="00D42C1A" w:rsidP="001638F7">
      <w:pPr>
        <w:widowControl w:val="0"/>
        <w:autoSpaceDE w:val="0"/>
        <w:autoSpaceDN w:val="0"/>
        <w:adjustRightInd w:val="0"/>
        <w:spacing w:after="0" w:line="240" w:lineRule="auto"/>
        <w:ind w:right="56"/>
        <w:jc w:val="center"/>
        <w:rPr>
          <w:rFonts w:ascii="Times New Roman" w:hAnsi="Times New Roman"/>
          <w:b/>
          <w:sz w:val="24"/>
          <w:szCs w:val="24"/>
        </w:rPr>
      </w:pPr>
    </w:p>
    <w:p w14:paraId="1A8FEC43"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III</w:t>
      </w:r>
      <w:proofErr w:type="gramStart"/>
      <w:r w:rsidR="00A64D2B" w:rsidRPr="00EA54B7">
        <w:rPr>
          <w:rFonts w:ascii="Times New Roman" w:hAnsi="Times New Roman"/>
          <w:b/>
          <w:sz w:val="24"/>
          <w:szCs w:val="24"/>
        </w:rPr>
        <w:t>:  GUIDELINES</w:t>
      </w:r>
      <w:proofErr w:type="gramEnd"/>
      <w:r w:rsidR="00A64D2B" w:rsidRPr="00EA54B7">
        <w:rPr>
          <w:rFonts w:ascii="Times New Roman" w:hAnsi="Times New Roman"/>
          <w:b/>
          <w:sz w:val="24"/>
          <w:szCs w:val="24"/>
        </w:rPr>
        <w:t xml:space="preserve"> FOR EACH </w:t>
      </w:r>
      <w:r w:rsidR="00BA3712">
        <w:rPr>
          <w:rFonts w:ascii="Times New Roman" w:hAnsi="Times New Roman"/>
          <w:b/>
          <w:sz w:val="24"/>
          <w:szCs w:val="24"/>
        </w:rPr>
        <w:t xml:space="preserve">NRS APPROVED </w:t>
      </w:r>
      <w:r w:rsidR="00A64D2B" w:rsidRPr="00EA54B7">
        <w:rPr>
          <w:rFonts w:ascii="Times New Roman" w:hAnsi="Times New Roman"/>
          <w:b/>
          <w:sz w:val="24"/>
          <w:szCs w:val="24"/>
        </w:rPr>
        <w:t>ASSESSMENT</w:t>
      </w:r>
    </w:p>
    <w:p w14:paraId="1E67928B"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066DADED" w14:textId="77777777" w:rsidR="00044093"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Comprehensive Adult Student Assessment System (CASAS)</w:t>
      </w:r>
    </w:p>
    <w:p w14:paraId="38B5FEE4" w14:textId="77777777" w:rsidR="00A6591A" w:rsidRPr="00EA54B7" w:rsidRDefault="00A6591A" w:rsidP="00A6591A">
      <w:pPr>
        <w:widowControl w:val="0"/>
        <w:numPr>
          <w:ilvl w:val="0"/>
          <w:numId w:val="14"/>
        </w:numPr>
        <w:autoSpaceDE w:val="0"/>
        <w:autoSpaceDN w:val="0"/>
        <w:adjustRightInd w:val="0"/>
        <w:spacing w:after="0" w:line="240" w:lineRule="auto"/>
        <w:ind w:right="56"/>
        <w:rPr>
          <w:rFonts w:ascii="Times New Roman" w:hAnsi="Times New Roman"/>
          <w:sz w:val="28"/>
          <w:szCs w:val="28"/>
        </w:rPr>
      </w:pPr>
      <w:proofErr w:type="gramStart"/>
      <w:r w:rsidRPr="00EA54B7">
        <w:rPr>
          <w:rFonts w:ascii="Times New Roman" w:hAnsi="Times New Roman"/>
          <w:sz w:val="28"/>
          <w:szCs w:val="28"/>
        </w:rPr>
        <w:t>Tests of Adult</w:t>
      </w:r>
      <w:proofErr w:type="gramEnd"/>
      <w:r w:rsidRPr="00EA54B7">
        <w:rPr>
          <w:rFonts w:ascii="Times New Roman" w:hAnsi="Times New Roman"/>
          <w:sz w:val="28"/>
          <w:szCs w:val="28"/>
        </w:rPr>
        <w:t xml:space="preserve"> Basic </w:t>
      </w:r>
      <w:proofErr w:type="gramStart"/>
      <w:r w:rsidRPr="00EA54B7">
        <w:rPr>
          <w:rFonts w:ascii="Times New Roman" w:hAnsi="Times New Roman"/>
          <w:sz w:val="28"/>
          <w:szCs w:val="28"/>
        </w:rPr>
        <w:t>Education</w:t>
      </w:r>
      <w:proofErr w:type="gramEnd"/>
      <w:r w:rsidRPr="00EA54B7">
        <w:rPr>
          <w:rFonts w:ascii="Times New Roman" w:hAnsi="Times New Roman"/>
          <w:sz w:val="28"/>
          <w:szCs w:val="28"/>
        </w:rPr>
        <w:t xml:space="preserve"> (TABE)</w:t>
      </w:r>
    </w:p>
    <w:p w14:paraId="39004799" w14:textId="77777777" w:rsidR="009E35F2"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T</w:t>
      </w:r>
      <w:r w:rsidR="00BA49F3" w:rsidRPr="001779E7">
        <w:rPr>
          <w:rFonts w:ascii="Times New Roman" w:hAnsi="Times New Roman"/>
          <w:sz w:val="28"/>
          <w:szCs w:val="28"/>
        </w:rPr>
        <w:t xml:space="preserve">ABE </w:t>
      </w:r>
      <w:r w:rsidR="009E35F2" w:rsidRPr="001779E7">
        <w:rPr>
          <w:rFonts w:ascii="Times New Roman" w:hAnsi="Times New Roman"/>
          <w:sz w:val="28"/>
          <w:szCs w:val="28"/>
        </w:rPr>
        <w:t>Complete Language Assessment System – English (TABE CLAS-E)</w:t>
      </w:r>
    </w:p>
    <w:p w14:paraId="5AC77918" w14:textId="77777777" w:rsidR="008306B3" w:rsidRPr="001779E7" w:rsidRDefault="008306B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w:t>
      </w:r>
      <w:r w:rsidR="004A7357" w:rsidRPr="001779E7">
        <w:rPr>
          <w:rFonts w:ascii="Times New Roman" w:hAnsi="Times New Roman"/>
          <w:sz w:val="28"/>
          <w:szCs w:val="28"/>
        </w:rPr>
        <w:t>asic English Skills Test (B</w:t>
      </w:r>
      <w:r w:rsidRPr="001779E7">
        <w:rPr>
          <w:rFonts w:ascii="Times New Roman" w:hAnsi="Times New Roman"/>
          <w:sz w:val="28"/>
          <w:szCs w:val="28"/>
        </w:rPr>
        <w:t>EST Plu</w:t>
      </w:r>
      <w:r w:rsidR="00717D28">
        <w:rPr>
          <w:rFonts w:ascii="Times New Roman" w:hAnsi="Times New Roman"/>
          <w:sz w:val="28"/>
          <w:szCs w:val="28"/>
        </w:rPr>
        <w:t>s</w:t>
      </w:r>
      <w:r w:rsidR="004A7357" w:rsidRPr="001779E7">
        <w:rPr>
          <w:rFonts w:ascii="Times New Roman" w:hAnsi="Times New Roman"/>
          <w:sz w:val="28"/>
          <w:szCs w:val="28"/>
        </w:rPr>
        <w:t>)</w:t>
      </w:r>
    </w:p>
    <w:p w14:paraId="317D769F" w14:textId="77777777" w:rsidR="000D5545" w:rsidRDefault="004A7357"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Basic English Skills Test (</w:t>
      </w:r>
      <w:r w:rsidR="009F0C3A" w:rsidRPr="001779E7">
        <w:rPr>
          <w:rFonts w:ascii="Times New Roman" w:hAnsi="Times New Roman"/>
          <w:sz w:val="28"/>
          <w:szCs w:val="28"/>
        </w:rPr>
        <w:t>BEST Literacy</w:t>
      </w:r>
      <w:r w:rsidRPr="001779E7">
        <w:rPr>
          <w:rFonts w:ascii="Times New Roman" w:hAnsi="Times New Roman"/>
          <w:sz w:val="28"/>
          <w:szCs w:val="28"/>
        </w:rPr>
        <w:t>)</w:t>
      </w:r>
    </w:p>
    <w:p w14:paraId="353C70A1" w14:textId="77777777" w:rsidR="00BA3712" w:rsidRDefault="00BA3712" w:rsidP="00BA3712">
      <w:pPr>
        <w:widowControl w:val="0"/>
        <w:autoSpaceDE w:val="0"/>
        <w:autoSpaceDN w:val="0"/>
        <w:adjustRightInd w:val="0"/>
        <w:spacing w:after="0" w:line="240" w:lineRule="auto"/>
        <w:ind w:right="56"/>
        <w:rPr>
          <w:rFonts w:ascii="Times New Roman" w:hAnsi="Times New Roman"/>
          <w:sz w:val="28"/>
          <w:szCs w:val="28"/>
        </w:rPr>
      </w:pPr>
    </w:p>
    <w:p w14:paraId="6C4FF226" w14:textId="77777777" w:rsidR="00B00D65" w:rsidRDefault="00B00D65" w:rsidP="00A47E63">
      <w:pPr>
        <w:spacing w:after="0"/>
        <w:rPr>
          <w:rFonts w:ascii="Times New Roman" w:hAnsi="Times New Roman"/>
          <w:b/>
          <w:sz w:val="24"/>
          <w:szCs w:val="24"/>
        </w:rPr>
      </w:pPr>
    </w:p>
    <w:p w14:paraId="52097C9C" w14:textId="77777777" w:rsidR="00B00D65" w:rsidRDefault="00B00D65" w:rsidP="00A47E63">
      <w:pPr>
        <w:spacing w:after="0"/>
        <w:rPr>
          <w:rFonts w:ascii="Times New Roman" w:hAnsi="Times New Roman"/>
          <w:b/>
          <w:sz w:val="24"/>
          <w:szCs w:val="24"/>
        </w:rPr>
      </w:pPr>
    </w:p>
    <w:p w14:paraId="50FE6096" w14:textId="77777777" w:rsidR="00B00D65" w:rsidRDefault="00B00D65" w:rsidP="00A47E63">
      <w:pPr>
        <w:spacing w:after="0"/>
        <w:rPr>
          <w:rFonts w:ascii="Times New Roman" w:hAnsi="Times New Roman"/>
          <w:b/>
          <w:sz w:val="24"/>
          <w:szCs w:val="24"/>
        </w:rPr>
      </w:pPr>
    </w:p>
    <w:p w14:paraId="49CC3442" w14:textId="77777777" w:rsidR="00B00D65" w:rsidRDefault="00B00D65" w:rsidP="00A47E63">
      <w:pPr>
        <w:spacing w:after="0"/>
        <w:rPr>
          <w:rFonts w:ascii="Times New Roman" w:hAnsi="Times New Roman"/>
          <w:b/>
          <w:sz w:val="24"/>
          <w:szCs w:val="24"/>
        </w:rPr>
      </w:pPr>
    </w:p>
    <w:p w14:paraId="39FD92AE" w14:textId="77777777" w:rsidR="00B00D65" w:rsidRDefault="00B00D65" w:rsidP="00A47E63">
      <w:pPr>
        <w:spacing w:after="0"/>
        <w:rPr>
          <w:rFonts w:ascii="Times New Roman" w:hAnsi="Times New Roman"/>
          <w:b/>
          <w:sz w:val="24"/>
          <w:szCs w:val="24"/>
        </w:rPr>
      </w:pPr>
    </w:p>
    <w:p w14:paraId="437551E7" w14:textId="77777777" w:rsidR="00D35E65" w:rsidRDefault="00D35E65" w:rsidP="00A47E63">
      <w:pPr>
        <w:spacing w:after="0"/>
        <w:rPr>
          <w:rFonts w:ascii="Times New Roman" w:hAnsi="Times New Roman"/>
          <w:b/>
          <w:sz w:val="24"/>
          <w:szCs w:val="24"/>
        </w:rPr>
      </w:pPr>
    </w:p>
    <w:p w14:paraId="0C741BB3" w14:textId="77777777" w:rsidR="00D35E65" w:rsidRDefault="00D35E65" w:rsidP="00A47E63">
      <w:pPr>
        <w:spacing w:after="0"/>
        <w:rPr>
          <w:rFonts w:ascii="Times New Roman" w:hAnsi="Times New Roman"/>
          <w:b/>
          <w:sz w:val="24"/>
          <w:szCs w:val="24"/>
        </w:rPr>
      </w:pPr>
    </w:p>
    <w:p w14:paraId="6ACF590E" w14:textId="06D3F53F" w:rsidR="00A47E63" w:rsidRPr="00EA54B7" w:rsidRDefault="00A64D2B" w:rsidP="00A47E63">
      <w:pPr>
        <w:spacing w:after="0"/>
        <w:rPr>
          <w:rFonts w:ascii="Times New Roman" w:hAnsi="Times New Roman"/>
          <w:b/>
          <w:sz w:val="24"/>
          <w:szCs w:val="24"/>
        </w:rPr>
      </w:pPr>
      <w:r w:rsidRPr="00EA54B7">
        <w:rPr>
          <w:rFonts w:ascii="Times New Roman" w:hAnsi="Times New Roman"/>
          <w:b/>
          <w:sz w:val="24"/>
          <w:szCs w:val="24"/>
        </w:rPr>
        <w:lastRenderedPageBreak/>
        <w:t>SECTION I</w:t>
      </w:r>
      <w:proofErr w:type="gramStart"/>
      <w:r w:rsidRPr="00EA54B7">
        <w:rPr>
          <w:rFonts w:ascii="Times New Roman" w:hAnsi="Times New Roman"/>
          <w:b/>
          <w:sz w:val="24"/>
          <w:szCs w:val="24"/>
        </w:rPr>
        <w:t>:  INTRODUCTION</w:t>
      </w:r>
      <w:proofErr w:type="gramEnd"/>
      <w:r w:rsidRPr="00EA54B7">
        <w:rPr>
          <w:rFonts w:ascii="Times New Roman" w:hAnsi="Times New Roman"/>
          <w:b/>
          <w:sz w:val="24"/>
          <w:szCs w:val="24"/>
        </w:rPr>
        <w:t xml:space="preserve"> AND CONTEXT</w:t>
      </w:r>
    </w:p>
    <w:p w14:paraId="2F9863BA" w14:textId="77777777" w:rsidR="00116449" w:rsidRDefault="00116449" w:rsidP="00712901">
      <w:pPr>
        <w:spacing w:after="0" w:line="240" w:lineRule="auto"/>
        <w:rPr>
          <w:rFonts w:ascii="Times New Roman" w:hAnsi="Times New Roman"/>
          <w:b/>
          <w:sz w:val="24"/>
          <w:szCs w:val="24"/>
        </w:rPr>
      </w:pPr>
    </w:p>
    <w:p w14:paraId="043690F2" w14:textId="77777777" w:rsidR="00A47E63" w:rsidRDefault="00116449" w:rsidP="00116449">
      <w:pPr>
        <w:spacing w:after="0" w:line="240" w:lineRule="auto"/>
        <w:rPr>
          <w:rFonts w:ascii="Times New Roman" w:hAnsi="Times New Roman"/>
          <w:b/>
          <w:sz w:val="24"/>
          <w:szCs w:val="24"/>
        </w:rPr>
      </w:pPr>
      <w:r>
        <w:rPr>
          <w:rFonts w:ascii="Times New Roman" w:hAnsi="Times New Roman"/>
          <w:b/>
          <w:sz w:val="24"/>
          <w:szCs w:val="24"/>
        </w:rPr>
        <w:t xml:space="preserve">A. </w:t>
      </w:r>
      <w:r w:rsidR="00A64D2B" w:rsidRPr="00EA54B7">
        <w:rPr>
          <w:rFonts w:ascii="Times New Roman" w:hAnsi="Times New Roman"/>
          <w:b/>
          <w:sz w:val="24"/>
          <w:szCs w:val="24"/>
        </w:rPr>
        <w:t>Need for the State Assessment Policy</w:t>
      </w:r>
    </w:p>
    <w:p w14:paraId="3C633422" w14:textId="77777777" w:rsidR="00116449" w:rsidRPr="00EA54B7" w:rsidRDefault="00116449" w:rsidP="00116449">
      <w:pPr>
        <w:spacing w:after="0" w:line="240" w:lineRule="auto"/>
        <w:ind w:left="360"/>
        <w:rPr>
          <w:rFonts w:ascii="Times New Roman" w:hAnsi="Times New Roman"/>
          <w:b/>
          <w:sz w:val="24"/>
          <w:szCs w:val="24"/>
        </w:rPr>
      </w:pPr>
    </w:p>
    <w:p w14:paraId="44D3DA3D" w14:textId="77777777" w:rsidR="00F776BD" w:rsidRPr="00BD544F" w:rsidRDefault="00A64D2B" w:rsidP="00984A78">
      <w:pPr>
        <w:rPr>
          <w:rFonts w:ascii="Times New Roman" w:hAnsi="Times New Roman"/>
          <w:sz w:val="24"/>
          <w:szCs w:val="24"/>
        </w:rPr>
      </w:pPr>
      <w:r w:rsidRPr="00EA54B7">
        <w:rPr>
          <w:rFonts w:ascii="Times New Roman" w:hAnsi="Times New Roman"/>
          <w:sz w:val="24"/>
          <w:szCs w:val="24"/>
        </w:rPr>
        <w:t xml:space="preserve">New Jersey provides and </w:t>
      </w:r>
      <w:r w:rsidR="007C46DD" w:rsidRPr="00EA54B7">
        <w:rPr>
          <w:rFonts w:ascii="Times New Roman" w:hAnsi="Times New Roman"/>
          <w:sz w:val="24"/>
          <w:szCs w:val="24"/>
        </w:rPr>
        <w:t xml:space="preserve">requires assessments to measure the achievement of literacy and language skills for adult students and ties achievement to quality and performance. </w:t>
      </w:r>
      <w:r w:rsidR="002478C2" w:rsidRPr="00EA54B7">
        <w:rPr>
          <w:rFonts w:ascii="Times New Roman" w:hAnsi="Times New Roman"/>
          <w:sz w:val="24"/>
          <w:szCs w:val="24"/>
        </w:rPr>
        <w:t xml:space="preserve">The passage of the Adult </w:t>
      </w:r>
      <w:r w:rsidR="002478C2" w:rsidRPr="00847B84">
        <w:rPr>
          <w:rFonts w:ascii="Times New Roman" w:hAnsi="Times New Roman"/>
          <w:sz w:val="24"/>
          <w:szCs w:val="24"/>
        </w:rPr>
        <w:t xml:space="preserve">Education and Family Literacy Act (AEFLA) in 1998 placed a focus on the development of an accountability system for Adult Education. As a result, the National Reporting System (NRS), an </w:t>
      </w:r>
      <w:r w:rsidR="00BD544F" w:rsidRPr="00847B84">
        <w:rPr>
          <w:rFonts w:ascii="Times New Roman" w:hAnsi="Times New Roman"/>
          <w:sz w:val="24"/>
          <w:szCs w:val="24"/>
        </w:rPr>
        <w:t>outcome-based</w:t>
      </w:r>
      <w:r w:rsidR="002478C2" w:rsidRPr="00847B84">
        <w:rPr>
          <w:rFonts w:ascii="Times New Roman" w:hAnsi="Times New Roman"/>
          <w:sz w:val="24"/>
          <w:szCs w:val="24"/>
        </w:rPr>
        <w:t xml:space="preserve"> reporting system, for the State-administered, federally funded adult education program, was developed to meet the requirements for program accountability. The NRS guidelines </w:t>
      </w:r>
      <w:r w:rsidR="00BD544F" w:rsidRPr="00847B84">
        <w:rPr>
          <w:rFonts w:ascii="Times New Roman" w:hAnsi="Times New Roman"/>
          <w:sz w:val="24"/>
          <w:szCs w:val="24"/>
        </w:rPr>
        <w:t xml:space="preserve">allow </w:t>
      </w:r>
      <w:r w:rsidR="009E6AF3" w:rsidRPr="00847B84">
        <w:rPr>
          <w:rFonts w:ascii="Times New Roman" w:hAnsi="Times New Roman"/>
          <w:sz w:val="24"/>
          <w:szCs w:val="24"/>
        </w:rPr>
        <w:t>for educational</w:t>
      </w:r>
      <w:r w:rsidR="002478C2" w:rsidRPr="00847B84">
        <w:rPr>
          <w:rFonts w:ascii="Times New Roman" w:hAnsi="Times New Roman"/>
          <w:sz w:val="24"/>
          <w:szCs w:val="24"/>
        </w:rPr>
        <w:t xml:space="preserve"> gain</w:t>
      </w:r>
      <w:r w:rsidR="00BD544F" w:rsidRPr="00847B84">
        <w:rPr>
          <w:rFonts w:ascii="Times New Roman" w:hAnsi="Times New Roman"/>
          <w:sz w:val="24"/>
          <w:szCs w:val="24"/>
        </w:rPr>
        <w:t>s</w:t>
      </w:r>
      <w:r w:rsidR="002478C2" w:rsidRPr="00847B84">
        <w:rPr>
          <w:rFonts w:ascii="Times New Roman" w:hAnsi="Times New Roman"/>
          <w:sz w:val="24"/>
          <w:szCs w:val="24"/>
        </w:rPr>
        <w:t xml:space="preserve"> </w:t>
      </w:r>
      <w:r w:rsidR="00BD544F" w:rsidRPr="00847B84">
        <w:rPr>
          <w:rFonts w:ascii="Times New Roman" w:hAnsi="Times New Roman"/>
          <w:sz w:val="24"/>
          <w:szCs w:val="24"/>
        </w:rPr>
        <w:t>by</w:t>
      </w:r>
      <w:r w:rsidR="002478C2" w:rsidRPr="00847B84">
        <w:rPr>
          <w:rFonts w:ascii="Times New Roman" w:hAnsi="Times New Roman"/>
          <w:sz w:val="24"/>
          <w:szCs w:val="24"/>
        </w:rPr>
        <w:t xml:space="preserve"> demonstrating that a student has moved from one NRS level to the next based on their standardized assessment scores.</w:t>
      </w:r>
      <w:r w:rsidR="00BD544F" w:rsidRPr="00847B84">
        <w:rPr>
          <w:rFonts w:ascii="Times New Roman" w:hAnsi="Times New Roman"/>
          <w:sz w:val="24"/>
          <w:szCs w:val="24"/>
        </w:rPr>
        <w:t xml:space="preserve"> </w:t>
      </w:r>
    </w:p>
    <w:p w14:paraId="0E68207E" w14:textId="77777777" w:rsidR="00BA78EC" w:rsidRPr="00EA54B7" w:rsidRDefault="00D64B36" w:rsidP="007C46DD">
      <w:pPr>
        <w:rPr>
          <w:rFonts w:ascii="Times New Roman" w:hAnsi="Times New Roman"/>
          <w:sz w:val="24"/>
          <w:szCs w:val="24"/>
        </w:rPr>
      </w:pPr>
      <w:r w:rsidRPr="00EA54B7">
        <w:rPr>
          <w:rFonts w:ascii="Times New Roman" w:hAnsi="Times New Roman"/>
          <w:sz w:val="24"/>
          <w:szCs w:val="24"/>
        </w:rPr>
        <w:t>In addition, a</w:t>
      </w:r>
      <w:r w:rsidR="007C46DD" w:rsidRPr="00EA54B7">
        <w:rPr>
          <w:rFonts w:ascii="Times New Roman" w:hAnsi="Times New Roman"/>
          <w:sz w:val="24"/>
          <w:szCs w:val="24"/>
        </w:rPr>
        <w:t xml:space="preserve"> comprehensive performance accountability system is required by the Workforce Innovation and Opportunity Act (WIOA) of 2014 (P.L. 113-128). The assessments used in New Jersey were chosen for reliability and validity as an accurate way to measure student progress. The assessment policy standardizes the process of determining student progress and completion of Educational Functioning Levels (EFLs). Every funded program is responsible and held accountable for the integrit</w:t>
      </w:r>
      <w:r w:rsidR="00397726" w:rsidRPr="00EA54B7">
        <w:rPr>
          <w:rFonts w:ascii="Times New Roman" w:hAnsi="Times New Roman"/>
          <w:sz w:val="24"/>
          <w:szCs w:val="24"/>
        </w:rPr>
        <w:t xml:space="preserve">y of the data </w:t>
      </w:r>
      <w:proofErr w:type="gramStart"/>
      <w:r w:rsidR="00397726" w:rsidRPr="00EA54B7">
        <w:rPr>
          <w:rFonts w:ascii="Times New Roman" w:hAnsi="Times New Roman"/>
          <w:sz w:val="24"/>
          <w:szCs w:val="24"/>
        </w:rPr>
        <w:t>entered into</w:t>
      </w:r>
      <w:proofErr w:type="gramEnd"/>
      <w:r w:rsidR="00397726" w:rsidRPr="00EA54B7">
        <w:rPr>
          <w:rFonts w:ascii="Times New Roman" w:hAnsi="Times New Roman"/>
          <w:sz w:val="24"/>
          <w:szCs w:val="24"/>
        </w:rPr>
        <w:t xml:space="preserve"> the S</w:t>
      </w:r>
      <w:r w:rsidR="007C46DD" w:rsidRPr="00EA54B7">
        <w:rPr>
          <w:rFonts w:ascii="Times New Roman" w:hAnsi="Times New Roman"/>
          <w:sz w:val="24"/>
          <w:szCs w:val="24"/>
        </w:rPr>
        <w:t>tate’s management information system – Literacy A</w:t>
      </w:r>
      <w:r w:rsidR="00984A78" w:rsidRPr="00EA54B7">
        <w:rPr>
          <w:rFonts w:ascii="Times New Roman" w:hAnsi="Times New Roman"/>
          <w:sz w:val="24"/>
          <w:szCs w:val="24"/>
        </w:rPr>
        <w:t>dult</w:t>
      </w:r>
      <w:r w:rsidR="007C46DD" w:rsidRPr="00EA54B7">
        <w:rPr>
          <w:rFonts w:ascii="Times New Roman" w:hAnsi="Times New Roman"/>
          <w:sz w:val="24"/>
          <w:szCs w:val="24"/>
        </w:rPr>
        <w:t xml:space="preserve"> Community Education System</w:t>
      </w:r>
      <w:r w:rsidR="009853B4" w:rsidRPr="00EA54B7">
        <w:rPr>
          <w:rFonts w:ascii="Times New Roman" w:hAnsi="Times New Roman"/>
          <w:sz w:val="24"/>
          <w:szCs w:val="24"/>
        </w:rPr>
        <w:t xml:space="preserve"> (</w:t>
      </w:r>
      <w:r w:rsidR="007C46DD" w:rsidRPr="00EA54B7">
        <w:rPr>
          <w:rFonts w:ascii="Times New Roman" w:hAnsi="Times New Roman"/>
          <w:sz w:val="24"/>
          <w:szCs w:val="24"/>
        </w:rPr>
        <w:t>LACES</w:t>
      </w:r>
      <w:r w:rsidR="009853B4" w:rsidRPr="00EA54B7">
        <w:rPr>
          <w:rFonts w:ascii="Times New Roman" w:hAnsi="Times New Roman"/>
          <w:sz w:val="24"/>
          <w:szCs w:val="24"/>
        </w:rPr>
        <w:t>)</w:t>
      </w:r>
      <w:r w:rsidR="007C46DD" w:rsidRPr="00EA54B7">
        <w:rPr>
          <w:rFonts w:ascii="Times New Roman" w:hAnsi="Times New Roman"/>
          <w:sz w:val="24"/>
          <w:szCs w:val="24"/>
        </w:rPr>
        <w:t>.</w:t>
      </w:r>
      <w:r w:rsidR="00BA78EC" w:rsidRPr="00EA54B7">
        <w:rPr>
          <w:rFonts w:ascii="Times New Roman" w:hAnsi="Times New Roman"/>
          <w:sz w:val="24"/>
          <w:szCs w:val="24"/>
        </w:rPr>
        <w:t xml:space="preserve"> </w:t>
      </w:r>
    </w:p>
    <w:p w14:paraId="4BB33C71" w14:textId="04E04CE8" w:rsidR="007C46DD" w:rsidRPr="00847B84" w:rsidRDefault="003300F7" w:rsidP="007C46DD">
      <w:pPr>
        <w:rPr>
          <w:rFonts w:ascii="Times New Roman" w:hAnsi="Times New Roman"/>
          <w:sz w:val="24"/>
          <w:szCs w:val="24"/>
        </w:rPr>
      </w:pPr>
      <w:r w:rsidRPr="00847B84">
        <w:rPr>
          <w:rFonts w:ascii="Times New Roman" w:hAnsi="Times New Roman"/>
          <w:sz w:val="24"/>
          <w:szCs w:val="24"/>
        </w:rPr>
        <w:t xml:space="preserve">The </w:t>
      </w:r>
      <w:hyperlink r:id="rId9" w:history="1">
        <w:r w:rsidRPr="00847B84">
          <w:rPr>
            <w:rStyle w:val="Hyperlink"/>
            <w:rFonts w:ascii="Times New Roman" w:hAnsi="Times New Roman"/>
            <w:sz w:val="24"/>
            <w:szCs w:val="24"/>
          </w:rPr>
          <w:t>NRS</w:t>
        </w:r>
      </w:hyperlink>
      <w:r w:rsidR="00BA78EC" w:rsidRPr="00847B84">
        <w:rPr>
          <w:rFonts w:ascii="Times New Roman" w:hAnsi="Times New Roman"/>
          <w:sz w:val="24"/>
          <w:szCs w:val="24"/>
        </w:rPr>
        <w:t xml:space="preserve"> EFLs are determined using approved standardized assess</w:t>
      </w:r>
      <w:r w:rsidR="006C73F5" w:rsidRPr="00847B84">
        <w:rPr>
          <w:rFonts w:ascii="Times New Roman" w:hAnsi="Times New Roman"/>
          <w:sz w:val="24"/>
          <w:szCs w:val="24"/>
        </w:rPr>
        <w:t xml:space="preserve">ments </w:t>
      </w:r>
      <w:r w:rsidR="00BD544F" w:rsidRPr="00847B84">
        <w:rPr>
          <w:rFonts w:ascii="Times New Roman" w:hAnsi="Times New Roman"/>
          <w:sz w:val="24"/>
          <w:szCs w:val="24"/>
        </w:rPr>
        <w:t xml:space="preserve">which are </w:t>
      </w:r>
      <w:proofErr w:type="gramStart"/>
      <w:r w:rsidR="00BD544F" w:rsidRPr="00847B84">
        <w:rPr>
          <w:rFonts w:ascii="Times New Roman" w:hAnsi="Times New Roman"/>
          <w:sz w:val="24"/>
          <w:szCs w:val="24"/>
        </w:rPr>
        <w:t>state-adopted</w:t>
      </w:r>
      <w:proofErr w:type="gramEnd"/>
      <w:r w:rsidR="00BD544F" w:rsidRPr="00847B84">
        <w:rPr>
          <w:rFonts w:ascii="Times New Roman" w:hAnsi="Times New Roman"/>
          <w:sz w:val="24"/>
          <w:szCs w:val="24"/>
        </w:rPr>
        <w:t xml:space="preserve">. </w:t>
      </w:r>
      <w:r w:rsidR="00F10033">
        <w:rPr>
          <w:rFonts w:ascii="Times New Roman" w:hAnsi="Times New Roman"/>
          <w:sz w:val="24"/>
          <w:szCs w:val="24"/>
        </w:rPr>
        <w:t>Educational Functioning Level descriptors can be found at this link</w:t>
      </w:r>
      <w:r w:rsidR="007E59EB">
        <w:rPr>
          <w:rFonts w:ascii="Times New Roman" w:hAnsi="Times New Roman"/>
          <w:sz w:val="24"/>
          <w:szCs w:val="24"/>
        </w:rPr>
        <w:t xml:space="preserve"> </w:t>
      </w:r>
      <w:hyperlink r:id="rId10" w:history="1">
        <w:r w:rsidR="00C83026" w:rsidRPr="00C83026">
          <w:rPr>
            <w:rStyle w:val="Hyperlink"/>
            <w:rFonts w:ascii="Times New Roman" w:hAnsi="Times New Roman"/>
            <w:sz w:val="24"/>
            <w:szCs w:val="24"/>
          </w:rPr>
          <w:t>NRS EF</w:t>
        </w:r>
        <w:r w:rsidR="00C83026" w:rsidRPr="00C83026">
          <w:rPr>
            <w:rStyle w:val="Hyperlink"/>
            <w:rFonts w:ascii="Times New Roman" w:hAnsi="Times New Roman"/>
            <w:sz w:val="24"/>
            <w:szCs w:val="24"/>
          </w:rPr>
          <w:t>L</w:t>
        </w:r>
        <w:r w:rsidR="00C83026" w:rsidRPr="00C83026">
          <w:rPr>
            <w:rStyle w:val="Hyperlink"/>
            <w:rFonts w:ascii="Times New Roman" w:hAnsi="Times New Roman"/>
            <w:sz w:val="24"/>
            <w:szCs w:val="24"/>
          </w:rPr>
          <w:t xml:space="preserve"> Descriptors</w:t>
        </w:r>
      </w:hyperlink>
      <w:r w:rsidR="00C83026">
        <w:rPr>
          <w:rFonts w:ascii="Times New Roman" w:hAnsi="Times New Roman"/>
          <w:sz w:val="24"/>
          <w:szCs w:val="24"/>
        </w:rPr>
        <w:t xml:space="preserve"> in Appendix B beginning on page B-1</w:t>
      </w:r>
      <w:r w:rsidR="00F10033">
        <w:rPr>
          <w:rFonts w:ascii="Times New Roman" w:hAnsi="Times New Roman"/>
          <w:sz w:val="24"/>
          <w:szCs w:val="24"/>
        </w:rPr>
        <w:t xml:space="preserve">. </w:t>
      </w:r>
      <w:r w:rsidR="00BA78EC" w:rsidRPr="00847B84">
        <w:rPr>
          <w:rFonts w:ascii="Times New Roman" w:hAnsi="Times New Roman"/>
          <w:sz w:val="24"/>
          <w:szCs w:val="24"/>
        </w:rPr>
        <w:t>All students are placed into an appropriate EFL as determined by the standardized assessments chosen by the State. A subsequent post-test shows students’ progress</w:t>
      </w:r>
      <w:r w:rsidR="009F3E7D" w:rsidRPr="00847B84">
        <w:rPr>
          <w:rFonts w:ascii="Times New Roman" w:hAnsi="Times New Roman"/>
          <w:sz w:val="24"/>
          <w:szCs w:val="24"/>
        </w:rPr>
        <w:t xml:space="preserve"> over time</w:t>
      </w:r>
      <w:r w:rsidR="00BA78EC" w:rsidRPr="00847B84">
        <w:rPr>
          <w:rFonts w:ascii="Times New Roman" w:hAnsi="Times New Roman"/>
          <w:sz w:val="24"/>
          <w:szCs w:val="24"/>
        </w:rPr>
        <w:t>. Results of the pre- and post-</w:t>
      </w:r>
      <w:r w:rsidR="00D552A2" w:rsidRPr="00847B84">
        <w:rPr>
          <w:rFonts w:ascii="Times New Roman" w:hAnsi="Times New Roman"/>
          <w:sz w:val="24"/>
          <w:szCs w:val="24"/>
        </w:rPr>
        <w:t>tes</w:t>
      </w:r>
      <w:r w:rsidR="00BA78EC" w:rsidRPr="00847B84">
        <w:rPr>
          <w:rFonts w:ascii="Times New Roman" w:hAnsi="Times New Roman"/>
          <w:sz w:val="24"/>
          <w:szCs w:val="24"/>
        </w:rPr>
        <w:t xml:space="preserve">t data </w:t>
      </w:r>
      <w:proofErr w:type="gramStart"/>
      <w:r w:rsidR="009F3E7D" w:rsidRPr="00847B84">
        <w:rPr>
          <w:rFonts w:ascii="Times New Roman" w:hAnsi="Times New Roman"/>
          <w:sz w:val="24"/>
          <w:szCs w:val="24"/>
        </w:rPr>
        <w:t>is</w:t>
      </w:r>
      <w:proofErr w:type="gramEnd"/>
      <w:r w:rsidR="009F3E7D" w:rsidRPr="00847B84">
        <w:rPr>
          <w:rFonts w:ascii="Times New Roman" w:hAnsi="Times New Roman"/>
          <w:sz w:val="24"/>
          <w:szCs w:val="24"/>
        </w:rPr>
        <w:t xml:space="preserve"> used to </w:t>
      </w:r>
      <w:r w:rsidR="00BA78EC" w:rsidRPr="00847B84">
        <w:rPr>
          <w:rFonts w:ascii="Times New Roman" w:hAnsi="Times New Roman"/>
          <w:sz w:val="24"/>
          <w:szCs w:val="24"/>
        </w:rPr>
        <w:t xml:space="preserve">determine the </w:t>
      </w:r>
      <w:r w:rsidR="009F3E7D" w:rsidRPr="00847B84">
        <w:rPr>
          <w:rFonts w:ascii="Times New Roman" w:hAnsi="Times New Roman"/>
          <w:sz w:val="24"/>
          <w:szCs w:val="24"/>
        </w:rPr>
        <w:t>overall level of success</w:t>
      </w:r>
      <w:r w:rsidR="00BA78EC" w:rsidRPr="00847B84">
        <w:rPr>
          <w:rFonts w:ascii="Times New Roman" w:hAnsi="Times New Roman"/>
          <w:sz w:val="24"/>
          <w:szCs w:val="24"/>
        </w:rPr>
        <w:t xml:space="preserve"> </w:t>
      </w:r>
      <w:r w:rsidR="009F3E7D" w:rsidRPr="00847B84">
        <w:rPr>
          <w:rFonts w:ascii="Times New Roman" w:hAnsi="Times New Roman"/>
          <w:sz w:val="24"/>
          <w:szCs w:val="24"/>
        </w:rPr>
        <w:t xml:space="preserve">of each student. Level gains and other factors are determined by </w:t>
      </w:r>
      <w:r w:rsidR="00BA78EC" w:rsidRPr="00847B84">
        <w:rPr>
          <w:rFonts w:ascii="Times New Roman" w:hAnsi="Times New Roman"/>
          <w:sz w:val="24"/>
          <w:szCs w:val="24"/>
        </w:rPr>
        <w:t xml:space="preserve">the </w:t>
      </w:r>
      <w:r w:rsidR="009853B4" w:rsidRPr="00847B84">
        <w:rPr>
          <w:rFonts w:ascii="Times New Roman" w:hAnsi="Times New Roman"/>
          <w:sz w:val="24"/>
          <w:szCs w:val="24"/>
        </w:rPr>
        <w:t>United States Department of Education’s</w:t>
      </w:r>
      <w:r w:rsidR="00BA78EC" w:rsidRPr="00847B84">
        <w:rPr>
          <w:rFonts w:ascii="Times New Roman" w:hAnsi="Times New Roman"/>
          <w:sz w:val="24"/>
          <w:szCs w:val="24"/>
        </w:rPr>
        <w:t xml:space="preserve"> Office of Career, Technical and Adult Education (OCTAE)</w:t>
      </w:r>
      <w:r w:rsidR="009F3E7D" w:rsidRPr="00847B84">
        <w:rPr>
          <w:rFonts w:ascii="Times New Roman" w:hAnsi="Times New Roman"/>
          <w:sz w:val="24"/>
          <w:szCs w:val="24"/>
        </w:rPr>
        <w:t xml:space="preserve"> and are utilized by the State to plan </w:t>
      </w:r>
      <w:r w:rsidR="00BA78EC" w:rsidRPr="00847B84">
        <w:rPr>
          <w:rFonts w:ascii="Times New Roman" w:hAnsi="Times New Roman"/>
          <w:sz w:val="24"/>
          <w:szCs w:val="24"/>
        </w:rPr>
        <w:t xml:space="preserve">professional development and </w:t>
      </w:r>
      <w:r w:rsidR="00F07B40" w:rsidRPr="00847B84">
        <w:rPr>
          <w:rFonts w:ascii="Times New Roman" w:hAnsi="Times New Roman"/>
          <w:sz w:val="24"/>
          <w:szCs w:val="24"/>
        </w:rPr>
        <w:t xml:space="preserve">to provide </w:t>
      </w:r>
      <w:r w:rsidR="009F3E7D" w:rsidRPr="00847B84">
        <w:rPr>
          <w:rFonts w:ascii="Times New Roman" w:hAnsi="Times New Roman"/>
          <w:sz w:val="24"/>
          <w:szCs w:val="24"/>
        </w:rPr>
        <w:t xml:space="preserve">ways to </w:t>
      </w:r>
      <w:r w:rsidR="00F07B40" w:rsidRPr="00847B84">
        <w:rPr>
          <w:rFonts w:ascii="Times New Roman" w:hAnsi="Times New Roman"/>
          <w:sz w:val="24"/>
          <w:szCs w:val="24"/>
        </w:rPr>
        <w:t>help increase</w:t>
      </w:r>
      <w:r w:rsidR="009F3E7D" w:rsidRPr="00847B84">
        <w:rPr>
          <w:rFonts w:ascii="Times New Roman" w:hAnsi="Times New Roman"/>
          <w:sz w:val="24"/>
          <w:szCs w:val="24"/>
        </w:rPr>
        <w:t xml:space="preserve"> overall</w:t>
      </w:r>
      <w:r w:rsidR="00BA78EC" w:rsidRPr="00847B84">
        <w:rPr>
          <w:rFonts w:ascii="Times New Roman" w:hAnsi="Times New Roman"/>
          <w:sz w:val="24"/>
          <w:szCs w:val="24"/>
        </w:rPr>
        <w:t xml:space="preserve"> program improvement.</w:t>
      </w:r>
    </w:p>
    <w:p w14:paraId="36229D82" w14:textId="77777777" w:rsidR="00712901" w:rsidRDefault="00451020" w:rsidP="00712901">
      <w:pPr>
        <w:spacing w:after="0" w:line="240" w:lineRule="auto"/>
        <w:rPr>
          <w:rFonts w:ascii="Times New Roman" w:hAnsi="Times New Roman"/>
          <w:b/>
          <w:sz w:val="24"/>
          <w:szCs w:val="24"/>
        </w:rPr>
      </w:pPr>
      <w:r w:rsidRPr="00847B84">
        <w:rPr>
          <w:rFonts w:ascii="Times New Roman" w:hAnsi="Times New Roman"/>
          <w:b/>
          <w:sz w:val="24"/>
          <w:szCs w:val="24"/>
        </w:rPr>
        <w:t>B. Purposes and Uses of Assessment</w:t>
      </w:r>
      <w:r w:rsidRPr="00EA54B7">
        <w:rPr>
          <w:rFonts w:ascii="Times New Roman" w:hAnsi="Times New Roman"/>
          <w:b/>
          <w:sz w:val="24"/>
          <w:szCs w:val="24"/>
        </w:rPr>
        <w:t xml:space="preserve"> </w:t>
      </w:r>
    </w:p>
    <w:p w14:paraId="690151A0" w14:textId="77777777" w:rsidR="00116449" w:rsidRPr="00116449" w:rsidRDefault="00116449" w:rsidP="00712901">
      <w:pPr>
        <w:spacing w:after="0" w:line="240" w:lineRule="auto"/>
        <w:rPr>
          <w:rFonts w:ascii="Times New Roman" w:hAnsi="Times New Roman"/>
          <w:b/>
          <w:sz w:val="24"/>
          <w:szCs w:val="24"/>
        </w:rPr>
      </w:pPr>
    </w:p>
    <w:p w14:paraId="72A55950" w14:textId="77777777" w:rsidR="00866A24" w:rsidRPr="00EA54B7" w:rsidRDefault="00451020" w:rsidP="00A47E63">
      <w:pPr>
        <w:spacing w:after="0"/>
        <w:rPr>
          <w:rFonts w:ascii="Times New Roman" w:hAnsi="Times New Roman"/>
          <w:sz w:val="24"/>
          <w:szCs w:val="24"/>
        </w:rPr>
      </w:pPr>
      <w:r w:rsidRPr="00EA54B7">
        <w:rPr>
          <w:rFonts w:ascii="Times New Roman" w:hAnsi="Times New Roman"/>
          <w:sz w:val="24"/>
          <w:szCs w:val="24"/>
        </w:rPr>
        <w:t>In addition to using required standardized assessments for NRS reporting and accountability, programs use assessments for instructional purposes.</w:t>
      </w:r>
      <w:r w:rsidR="007706E0" w:rsidRPr="00EA54B7">
        <w:rPr>
          <w:rFonts w:ascii="Times New Roman" w:hAnsi="Times New Roman"/>
          <w:sz w:val="24"/>
          <w:szCs w:val="24"/>
        </w:rPr>
        <w:t xml:space="preserve"> Assessment data should be used</w:t>
      </w:r>
      <w:r w:rsidRPr="00EA54B7">
        <w:rPr>
          <w:rFonts w:ascii="Times New Roman" w:hAnsi="Times New Roman"/>
          <w:sz w:val="24"/>
          <w:szCs w:val="24"/>
        </w:rPr>
        <w:t xml:space="preserve"> </w:t>
      </w:r>
      <w:r w:rsidR="007706E0" w:rsidRPr="00EA54B7">
        <w:rPr>
          <w:rFonts w:ascii="Times New Roman" w:hAnsi="Times New Roman"/>
          <w:sz w:val="24"/>
          <w:szCs w:val="24"/>
        </w:rPr>
        <w:t>to inform program evaluation and instructional design to better me</w:t>
      </w:r>
      <w:r w:rsidR="007B0682" w:rsidRPr="00EA54B7">
        <w:rPr>
          <w:rFonts w:ascii="Times New Roman" w:hAnsi="Times New Roman"/>
          <w:sz w:val="24"/>
          <w:szCs w:val="24"/>
        </w:rPr>
        <w:t xml:space="preserve">et the needs of students and </w:t>
      </w:r>
      <w:r w:rsidR="007706E0" w:rsidRPr="00EA54B7">
        <w:rPr>
          <w:rFonts w:ascii="Times New Roman" w:hAnsi="Times New Roman"/>
          <w:sz w:val="24"/>
          <w:szCs w:val="24"/>
        </w:rPr>
        <w:t xml:space="preserve">instructors. </w:t>
      </w:r>
      <w:r w:rsidRPr="00EA54B7">
        <w:rPr>
          <w:rFonts w:ascii="Times New Roman" w:hAnsi="Times New Roman"/>
          <w:sz w:val="24"/>
          <w:szCs w:val="24"/>
        </w:rPr>
        <w:t xml:space="preserve">Programs are encouraged to supplement standardized assessments with instructional-based, </w:t>
      </w:r>
      <w:r w:rsidR="00ED0781" w:rsidRPr="00EA54B7">
        <w:rPr>
          <w:rFonts w:ascii="Times New Roman" w:hAnsi="Times New Roman"/>
          <w:sz w:val="24"/>
          <w:szCs w:val="24"/>
        </w:rPr>
        <w:t>portfolio</w:t>
      </w:r>
      <w:r w:rsidRPr="00EA54B7">
        <w:rPr>
          <w:rFonts w:ascii="Times New Roman" w:hAnsi="Times New Roman"/>
          <w:sz w:val="24"/>
          <w:szCs w:val="24"/>
        </w:rPr>
        <w:t xml:space="preserve">-based, </w:t>
      </w:r>
      <w:r w:rsidR="009853B4" w:rsidRPr="00EA54B7">
        <w:rPr>
          <w:rFonts w:ascii="Times New Roman" w:hAnsi="Times New Roman"/>
          <w:sz w:val="24"/>
          <w:szCs w:val="24"/>
        </w:rPr>
        <w:t xml:space="preserve">employment/career-based, </w:t>
      </w:r>
      <w:r w:rsidRPr="00EA54B7">
        <w:rPr>
          <w:rFonts w:ascii="Times New Roman" w:hAnsi="Times New Roman"/>
          <w:sz w:val="24"/>
          <w:szCs w:val="24"/>
        </w:rPr>
        <w:t>and/or teacher-</w:t>
      </w:r>
      <w:r w:rsidR="00D808E3" w:rsidRPr="00EA54B7">
        <w:rPr>
          <w:rFonts w:ascii="Times New Roman" w:hAnsi="Times New Roman"/>
          <w:sz w:val="24"/>
          <w:szCs w:val="24"/>
        </w:rPr>
        <w:t xml:space="preserve">created </w:t>
      </w:r>
      <w:r w:rsidR="00ED0781" w:rsidRPr="00EA54B7">
        <w:rPr>
          <w:rFonts w:ascii="Times New Roman" w:hAnsi="Times New Roman"/>
          <w:sz w:val="24"/>
          <w:szCs w:val="24"/>
        </w:rPr>
        <w:t xml:space="preserve">assessments. Quality assessment data plays a major role in many areas </w:t>
      </w:r>
      <w:proofErr w:type="gramStart"/>
      <w:r w:rsidR="00ED0781" w:rsidRPr="00EA54B7">
        <w:rPr>
          <w:rFonts w:ascii="Times New Roman" w:hAnsi="Times New Roman"/>
          <w:sz w:val="24"/>
          <w:szCs w:val="24"/>
        </w:rPr>
        <w:t>to</w:t>
      </w:r>
      <w:proofErr w:type="gramEnd"/>
      <w:r w:rsidR="00ED0781" w:rsidRPr="00EA54B7">
        <w:rPr>
          <w:rFonts w:ascii="Times New Roman" w:hAnsi="Times New Roman"/>
          <w:sz w:val="24"/>
          <w:szCs w:val="24"/>
        </w:rPr>
        <w:t>:</w:t>
      </w:r>
    </w:p>
    <w:p w14:paraId="4C604B5F"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Inform students about skill level</w:t>
      </w:r>
      <w:r w:rsidR="00BE0DDE" w:rsidRPr="00EA54B7">
        <w:rPr>
          <w:rFonts w:ascii="Times New Roman" w:hAnsi="Times New Roman"/>
          <w:sz w:val="24"/>
          <w:szCs w:val="24"/>
        </w:rPr>
        <w:t xml:space="preserve">s and place them in the most appropriate instructional </w:t>
      </w:r>
      <w:proofErr w:type="gramStart"/>
      <w:r w:rsidR="00BE0DDE" w:rsidRPr="00EA54B7">
        <w:rPr>
          <w:rFonts w:ascii="Times New Roman" w:hAnsi="Times New Roman"/>
          <w:sz w:val="24"/>
          <w:szCs w:val="24"/>
        </w:rPr>
        <w:t>program</w:t>
      </w:r>
      <w:r w:rsidRPr="00EA54B7">
        <w:rPr>
          <w:rFonts w:ascii="Times New Roman" w:hAnsi="Times New Roman"/>
          <w:sz w:val="24"/>
          <w:szCs w:val="24"/>
        </w:rPr>
        <w:t>;</w:t>
      </w:r>
      <w:proofErr w:type="gramEnd"/>
    </w:p>
    <w:p w14:paraId="2538585A"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 xml:space="preserve">Help students determine short and long term </w:t>
      </w:r>
      <w:proofErr w:type="gramStart"/>
      <w:r w:rsidRPr="00EA54B7">
        <w:rPr>
          <w:rFonts w:ascii="Times New Roman" w:hAnsi="Times New Roman"/>
          <w:sz w:val="24"/>
          <w:szCs w:val="24"/>
        </w:rPr>
        <w:t>goals;</w:t>
      </w:r>
      <w:proofErr w:type="gramEnd"/>
    </w:p>
    <w:p w14:paraId="7DA22A31"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 xml:space="preserve">Use information as a diagnostic guide to </w:t>
      </w:r>
      <w:proofErr w:type="gramStart"/>
      <w:r w:rsidRPr="00EA54B7">
        <w:rPr>
          <w:rFonts w:ascii="Times New Roman" w:hAnsi="Times New Roman"/>
          <w:sz w:val="24"/>
          <w:szCs w:val="24"/>
        </w:rPr>
        <w:t>instruction;</w:t>
      </w:r>
      <w:proofErr w:type="gramEnd"/>
    </w:p>
    <w:p w14:paraId="51398E2A"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Pre- and post-test to record progress</w:t>
      </w:r>
      <w:r w:rsidR="00FB6914" w:rsidRPr="00EA54B7">
        <w:rPr>
          <w:rFonts w:ascii="Times New Roman" w:hAnsi="Times New Roman"/>
          <w:sz w:val="24"/>
          <w:szCs w:val="24"/>
        </w:rPr>
        <w:t xml:space="preserve"> and </w:t>
      </w:r>
      <w:r w:rsidR="00574D21" w:rsidRPr="00EA54B7">
        <w:rPr>
          <w:rFonts w:ascii="Times New Roman" w:hAnsi="Times New Roman"/>
          <w:sz w:val="24"/>
          <w:szCs w:val="24"/>
        </w:rPr>
        <w:t>demonstrate</w:t>
      </w:r>
      <w:r w:rsidR="00FB6914" w:rsidRPr="00EA54B7">
        <w:rPr>
          <w:rFonts w:ascii="Times New Roman" w:hAnsi="Times New Roman"/>
          <w:sz w:val="24"/>
          <w:szCs w:val="24"/>
        </w:rPr>
        <w:t xml:space="preserve"> </w:t>
      </w:r>
      <w:r w:rsidRPr="00EA54B7">
        <w:rPr>
          <w:rFonts w:ascii="Times New Roman" w:hAnsi="Times New Roman"/>
          <w:sz w:val="24"/>
          <w:szCs w:val="24"/>
        </w:rPr>
        <w:t xml:space="preserve">EFL </w:t>
      </w:r>
      <w:proofErr w:type="gramStart"/>
      <w:r w:rsidRPr="00EA54B7">
        <w:rPr>
          <w:rFonts w:ascii="Times New Roman" w:hAnsi="Times New Roman"/>
          <w:sz w:val="24"/>
          <w:szCs w:val="24"/>
        </w:rPr>
        <w:t>completion;</w:t>
      </w:r>
      <w:proofErr w:type="gramEnd"/>
    </w:p>
    <w:p w14:paraId="280FBE8C" w14:textId="77777777" w:rsidR="00FD095F" w:rsidRPr="00EA54B7" w:rsidRDefault="00BE0DDE" w:rsidP="00A367B5">
      <w:pPr>
        <w:numPr>
          <w:ilvl w:val="0"/>
          <w:numId w:val="3"/>
        </w:numPr>
        <w:spacing w:after="0"/>
        <w:rPr>
          <w:rFonts w:ascii="Times New Roman" w:hAnsi="Times New Roman"/>
          <w:sz w:val="24"/>
          <w:szCs w:val="24"/>
        </w:rPr>
      </w:pPr>
      <w:r w:rsidRPr="00EA54B7">
        <w:rPr>
          <w:rFonts w:ascii="Times New Roman" w:hAnsi="Times New Roman"/>
          <w:sz w:val="24"/>
          <w:szCs w:val="24"/>
        </w:rPr>
        <w:lastRenderedPageBreak/>
        <w:t>Plan and develop professional development activities; and</w:t>
      </w:r>
    </w:p>
    <w:p w14:paraId="7F0DB9CD" w14:textId="77777777" w:rsidR="00ED0781" w:rsidRPr="00EA54B7" w:rsidRDefault="00ED0781" w:rsidP="00A367B5">
      <w:pPr>
        <w:numPr>
          <w:ilvl w:val="0"/>
          <w:numId w:val="3"/>
        </w:numPr>
        <w:spacing w:after="100" w:afterAutospacing="1"/>
        <w:rPr>
          <w:rFonts w:ascii="Times New Roman" w:hAnsi="Times New Roman"/>
          <w:sz w:val="24"/>
          <w:szCs w:val="24"/>
        </w:rPr>
      </w:pPr>
      <w:r w:rsidRPr="00EA54B7">
        <w:rPr>
          <w:rFonts w:ascii="Times New Roman" w:hAnsi="Times New Roman"/>
          <w:sz w:val="24"/>
          <w:szCs w:val="24"/>
        </w:rPr>
        <w:t>Manage program improvement and planning</w:t>
      </w:r>
      <w:r w:rsidR="00BE0DDE" w:rsidRPr="00EA54B7">
        <w:rPr>
          <w:rFonts w:ascii="Times New Roman" w:hAnsi="Times New Roman"/>
          <w:sz w:val="24"/>
          <w:szCs w:val="24"/>
        </w:rPr>
        <w:t xml:space="preserve"> and assess comparability across local programs.</w:t>
      </w:r>
    </w:p>
    <w:p w14:paraId="4C9DEF79" w14:textId="77777777" w:rsidR="00947F3D" w:rsidRPr="00EA54B7" w:rsidRDefault="00ED0781" w:rsidP="007C46DD">
      <w:pPr>
        <w:rPr>
          <w:rFonts w:ascii="Times New Roman" w:hAnsi="Times New Roman"/>
          <w:sz w:val="24"/>
          <w:szCs w:val="24"/>
        </w:rPr>
      </w:pPr>
      <w:r w:rsidRPr="00EA54B7">
        <w:rPr>
          <w:rFonts w:ascii="Times New Roman" w:hAnsi="Times New Roman"/>
          <w:sz w:val="24"/>
          <w:szCs w:val="24"/>
        </w:rPr>
        <w:t>Another purpose of assessment is to assist students in exploring their strengths and weaknesses</w:t>
      </w:r>
      <w:r w:rsidR="008C29CC" w:rsidRPr="00EA54B7">
        <w:rPr>
          <w:rFonts w:ascii="Times New Roman" w:hAnsi="Times New Roman"/>
          <w:sz w:val="24"/>
          <w:szCs w:val="24"/>
        </w:rPr>
        <w:t>;</w:t>
      </w:r>
      <w:r w:rsidRPr="00EA54B7">
        <w:rPr>
          <w:rFonts w:ascii="Times New Roman" w:hAnsi="Times New Roman"/>
          <w:sz w:val="24"/>
          <w:szCs w:val="24"/>
        </w:rPr>
        <w:t xml:space="preserve"> and </w:t>
      </w:r>
      <w:proofErr w:type="gramStart"/>
      <w:r w:rsidRPr="00EA54B7">
        <w:rPr>
          <w:rFonts w:ascii="Times New Roman" w:hAnsi="Times New Roman"/>
          <w:sz w:val="24"/>
          <w:szCs w:val="24"/>
        </w:rPr>
        <w:t>developing</w:t>
      </w:r>
      <w:proofErr w:type="gramEnd"/>
      <w:r w:rsidRPr="00EA54B7">
        <w:rPr>
          <w:rFonts w:ascii="Times New Roman" w:hAnsi="Times New Roman"/>
          <w:sz w:val="24"/>
          <w:szCs w:val="24"/>
        </w:rPr>
        <w:t xml:space="preserve"> an understanding of where their strengths lie and what areas may need further </w:t>
      </w:r>
      <w:r w:rsidR="00307747" w:rsidRPr="00EA54B7">
        <w:rPr>
          <w:rFonts w:ascii="Times New Roman" w:hAnsi="Times New Roman"/>
          <w:sz w:val="24"/>
          <w:szCs w:val="24"/>
        </w:rPr>
        <w:t xml:space="preserve">development to obtain </w:t>
      </w:r>
      <w:r w:rsidRPr="00EA54B7">
        <w:rPr>
          <w:rFonts w:ascii="Times New Roman" w:hAnsi="Times New Roman"/>
          <w:sz w:val="24"/>
          <w:szCs w:val="24"/>
        </w:rPr>
        <w:t xml:space="preserve">employment, attain their High School Equivalency (HSE), or enter postsecondary education or vocational/occupational </w:t>
      </w:r>
      <w:r w:rsidRPr="00C36B6E">
        <w:rPr>
          <w:rFonts w:ascii="Times New Roman" w:hAnsi="Times New Roman"/>
          <w:sz w:val="24"/>
          <w:szCs w:val="24"/>
        </w:rPr>
        <w:t>training</w:t>
      </w:r>
      <w:r w:rsidR="00305301" w:rsidRPr="00C36B6E">
        <w:rPr>
          <w:rFonts w:ascii="Times New Roman" w:hAnsi="Times New Roman"/>
          <w:sz w:val="24"/>
          <w:szCs w:val="24"/>
        </w:rPr>
        <w:t xml:space="preserve"> leading to credential attainment</w:t>
      </w:r>
      <w:r w:rsidRPr="00C36B6E">
        <w:rPr>
          <w:rFonts w:ascii="Times New Roman" w:hAnsi="Times New Roman"/>
          <w:sz w:val="24"/>
          <w:szCs w:val="24"/>
        </w:rPr>
        <w:t xml:space="preserve">. </w:t>
      </w:r>
      <w:r w:rsidR="00947F3D" w:rsidRPr="00C36B6E">
        <w:rPr>
          <w:rFonts w:ascii="Times New Roman" w:hAnsi="Times New Roman"/>
          <w:sz w:val="24"/>
          <w:szCs w:val="24"/>
        </w:rPr>
        <w:t>The assessment</w:t>
      </w:r>
      <w:r w:rsidR="00947F3D" w:rsidRPr="00EA54B7">
        <w:rPr>
          <w:rFonts w:ascii="Times New Roman" w:hAnsi="Times New Roman"/>
          <w:sz w:val="24"/>
          <w:szCs w:val="24"/>
        </w:rPr>
        <w:t xml:space="preserve"> process includes testing along with a collection of other information, including </w:t>
      </w:r>
      <w:r w:rsidR="00006832" w:rsidRPr="00EA54B7">
        <w:rPr>
          <w:rFonts w:ascii="Times New Roman" w:hAnsi="Times New Roman"/>
          <w:sz w:val="24"/>
          <w:szCs w:val="24"/>
        </w:rPr>
        <w:t xml:space="preserve">the </w:t>
      </w:r>
      <w:r w:rsidR="00947F3D" w:rsidRPr="00EA54B7">
        <w:rPr>
          <w:rFonts w:ascii="Times New Roman" w:hAnsi="Times New Roman"/>
          <w:sz w:val="24"/>
          <w:szCs w:val="24"/>
        </w:rPr>
        <w:t xml:space="preserve">student’s life, work, and educational experiences, their educational and employment goals, </w:t>
      </w:r>
      <w:r w:rsidR="008B25EF">
        <w:rPr>
          <w:rFonts w:ascii="Times New Roman" w:hAnsi="Times New Roman"/>
          <w:sz w:val="24"/>
          <w:szCs w:val="24"/>
        </w:rPr>
        <w:t xml:space="preserve">interests, motivation/drive, </w:t>
      </w:r>
      <w:r w:rsidR="00947F3D" w:rsidRPr="00EA54B7">
        <w:rPr>
          <w:rFonts w:ascii="Times New Roman" w:hAnsi="Times New Roman"/>
          <w:sz w:val="24"/>
          <w:szCs w:val="24"/>
        </w:rPr>
        <w:t>and their current su</w:t>
      </w:r>
      <w:r w:rsidR="00211354" w:rsidRPr="00EA54B7">
        <w:rPr>
          <w:rFonts w:ascii="Times New Roman" w:hAnsi="Times New Roman"/>
          <w:sz w:val="24"/>
          <w:szCs w:val="24"/>
        </w:rPr>
        <w:t>pport needs. A</w:t>
      </w:r>
      <w:r w:rsidR="00947F3D" w:rsidRPr="00EA54B7">
        <w:rPr>
          <w:rFonts w:ascii="Times New Roman" w:hAnsi="Times New Roman"/>
          <w:sz w:val="24"/>
          <w:szCs w:val="24"/>
        </w:rPr>
        <w:t>n interview should be conducted with the student by program intake personnel and/or by the student’s teacher.</w:t>
      </w:r>
      <w:r w:rsidR="000C14DA" w:rsidRPr="00EA54B7">
        <w:rPr>
          <w:rFonts w:ascii="Times New Roman" w:hAnsi="Times New Roman"/>
          <w:sz w:val="24"/>
          <w:szCs w:val="24"/>
        </w:rPr>
        <w:t xml:space="preserve"> </w:t>
      </w:r>
    </w:p>
    <w:p w14:paraId="61F8D47D" w14:textId="77777777" w:rsidR="00116449" w:rsidRDefault="00947F3D" w:rsidP="007C46DD">
      <w:pPr>
        <w:rPr>
          <w:rFonts w:ascii="Times New Roman" w:hAnsi="Times New Roman"/>
          <w:b/>
          <w:sz w:val="24"/>
          <w:szCs w:val="24"/>
        </w:rPr>
      </w:pPr>
      <w:r w:rsidRPr="00EA54B7">
        <w:rPr>
          <w:rFonts w:ascii="Times New Roman" w:hAnsi="Times New Roman"/>
          <w:b/>
          <w:sz w:val="24"/>
          <w:szCs w:val="24"/>
        </w:rPr>
        <w:t xml:space="preserve">C. Summary and Overview </w:t>
      </w:r>
    </w:p>
    <w:p w14:paraId="21FCAFF4" w14:textId="77777777" w:rsidR="00947F3D" w:rsidRPr="00116449" w:rsidRDefault="00947F3D" w:rsidP="007C46DD">
      <w:pPr>
        <w:rPr>
          <w:rFonts w:ascii="Times New Roman" w:hAnsi="Times New Roman"/>
          <w:b/>
          <w:sz w:val="24"/>
          <w:szCs w:val="24"/>
        </w:rPr>
      </w:pPr>
      <w:r w:rsidRPr="00EA54B7">
        <w:rPr>
          <w:rFonts w:ascii="Times New Roman" w:hAnsi="Times New Roman"/>
          <w:sz w:val="24"/>
          <w:szCs w:val="24"/>
        </w:rPr>
        <w:t xml:space="preserve">All tests </w:t>
      </w:r>
      <w:r w:rsidRPr="00847B84">
        <w:rPr>
          <w:rFonts w:ascii="Times New Roman" w:hAnsi="Times New Roman"/>
          <w:sz w:val="24"/>
          <w:szCs w:val="24"/>
        </w:rPr>
        <w:t xml:space="preserve">approved by the state of New Jersey for use in Adult Education and Literacy programs are selected from those approved </w:t>
      </w:r>
      <w:r w:rsidR="00926F1B" w:rsidRPr="00847B84">
        <w:rPr>
          <w:rFonts w:ascii="Times New Roman" w:hAnsi="Times New Roman"/>
          <w:sz w:val="24"/>
          <w:szCs w:val="24"/>
        </w:rPr>
        <w:t xml:space="preserve">for </w:t>
      </w:r>
      <w:r w:rsidRPr="00847B84">
        <w:rPr>
          <w:rFonts w:ascii="Times New Roman" w:hAnsi="Times New Roman"/>
          <w:sz w:val="24"/>
          <w:szCs w:val="24"/>
        </w:rPr>
        <w:t>NRS</w:t>
      </w:r>
      <w:r w:rsidR="00926F1B" w:rsidRPr="00847B84">
        <w:rPr>
          <w:rFonts w:ascii="Times New Roman" w:hAnsi="Times New Roman"/>
          <w:sz w:val="24"/>
          <w:szCs w:val="24"/>
        </w:rPr>
        <w:t xml:space="preserve"> reporting</w:t>
      </w:r>
      <w:r w:rsidRPr="00847B84">
        <w:rPr>
          <w:rFonts w:ascii="Times New Roman" w:hAnsi="Times New Roman"/>
          <w:sz w:val="24"/>
          <w:szCs w:val="24"/>
        </w:rPr>
        <w:t>. These standardized tests are designed to assess learning along a continuum from beginning literacy and English</w:t>
      </w:r>
      <w:r w:rsidRPr="00EA54B7">
        <w:rPr>
          <w:rFonts w:ascii="Times New Roman" w:hAnsi="Times New Roman"/>
          <w:sz w:val="24"/>
          <w:szCs w:val="24"/>
        </w:rPr>
        <w:t xml:space="preserve"> language acquisition</w:t>
      </w:r>
      <w:r w:rsidR="002F75F9" w:rsidRPr="00EA54B7">
        <w:rPr>
          <w:rFonts w:ascii="Times New Roman" w:hAnsi="Times New Roman"/>
          <w:sz w:val="24"/>
          <w:szCs w:val="24"/>
        </w:rPr>
        <w:t xml:space="preserve"> through completion of secondary level skills. Programs should select the test instrument based on the student’s goals and the instructional focus of the program.</w:t>
      </w:r>
    </w:p>
    <w:p w14:paraId="75F6F6BC" w14:textId="77777777" w:rsidR="002F75F9" w:rsidRPr="00EA54B7" w:rsidRDefault="002F75F9" w:rsidP="007C46DD">
      <w:pPr>
        <w:rPr>
          <w:rFonts w:ascii="Times New Roman" w:hAnsi="Times New Roman"/>
          <w:sz w:val="24"/>
          <w:szCs w:val="24"/>
        </w:rPr>
      </w:pPr>
      <w:r w:rsidRPr="00EA54B7">
        <w:rPr>
          <w:rFonts w:ascii="Times New Roman" w:hAnsi="Times New Roman"/>
          <w:sz w:val="24"/>
          <w:szCs w:val="24"/>
        </w:rPr>
        <w:t xml:space="preserve">General assessment practices include pre-test and post-test procedures and appear in Section II of this document. </w:t>
      </w:r>
      <w:r w:rsidR="008467F8" w:rsidRPr="00EA54B7">
        <w:rPr>
          <w:rFonts w:ascii="Times New Roman" w:hAnsi="Times New Roman"/>
          <w:sz w:val="24"/>
          <w:szCs w:val="24"/>
        </w:rPr>
        <w:t xml:space="preserve">Data quality control is also addressed in Section II. </w:t>
      </w:r>
      <w:r w:rsidRPr="00EA54B7">
        <w:rPr>
          <w:rFonts w:ascii="Times New Roman" w:hAnsi="Times New Roman"/>
          <w:sz w:val="24"/>
          <w:szCs w:val="24"/>
        </w:rPr>
        <w:t xml:space="preserve">Section III describes each approved instrument for use in New Jersey with information concerning locators, parallel forms, minimum </w:t>
      </w:r>
      <w:r w:rsidR="005A35A9" w:rsidRPr="00EA54B7">
        <w:rPr>
          <w:rFonts w:ascii="Times New Roman" w:hAnsi="Times New Roman"/>
          <w:sz w:val="24"/>
          <w:szCs w:val="24"/>
        </w:rPr>
        <w:t xml:space="preserve">and recommended </w:t>
      </w:r>
      <w:r w:rsidRPr="00EA54B7">
        <w:rPr>
          <w:rFonts w:ascii="Times New Roman" w:hAnsi="Times New Roman"/>
          <w:sz w:val="24"/>
          <w:szCs w:val="24"/>
        </w:rPr>
        <w:t xml:space="preserve">hours between pre- and post-testing, test administrator training, accommodations, and administration and scoring procedures. </w:t>
      </w:r>
    </w:p>
    <w:p w14:paraId="1E6474FF" w14:textId="77777777" w:rsidR="002F75F9" w:rsidRPr="00EA54B7" w:rsidRDefault="00B26FA0" w:rsidP="002F75F9">
      <w:pPr>
        <w:rPr>
          <w:rFonts w:ascii="Times New Roman" w:hAnsi="Times New Roman"/>
          <w:b/>
          <w:sz w:val="24"/>
          <w:szCs w:val="24"/>
        </w:rPr>
      </w:pPr>
      <w:bookmarkStart w:id="0" w:name="_Hlk146534342"/>
      <w:r w:rsidRPr="00EA54B7">
        <w:rPr>
          <w:rFonts w:ascii="Times New Roman" w:hAnsi="Times New Roman"/>
          <w:b/>
          <w:sz w:val="24"/>
          <w:szCs w:val="24"/>
        </w:rPr>
        <w:t>D</w:t>
      </w:r>
      <w:r w:rsidR="002F75F9" w:rsidRPr="00EA54B7">
        <w:rPr>
          <w:rFonts w:ascii="Times New Roman" w:hAnsi="Times New Roman"/>
          <w:b/>
          <w:sz w:val="24"/>
          <w:szCs w:val="24"/>
        </w:rPr>
        <w:t>. Resources for Information and Assistance</w:t>
      </w:r>
    </w:p>
    <w:p w14:paraId="0EE9274B" w14:textId="77777777" w:rsidR="00032D62" w:rsidRDefault="002F75F9" w:rsidP="00A367B5">
      <w:pPr>
        <w:numPr>
          <w:ilvl w:val="0"/>
          <w:numId w:val="4"/>
        </w:numPr>
        <w:rPr>
          <w:rFonts w:ascii="Times New Roman" w:hAnsi="Times New Roman"/>
          <w:sz w:val="24"/>
          <w:szCs w:val="24"/>
        </w:rPr>
      </w:pPr>
      <w:r w:rsidRPr="00EA54B7">
        <w:rPr>
          <w:rFonts w:ascii="Times New Roman" w:hAnsi="Times New Roman"/>
          <w:sz w:val="24"/>
          <w:szCs w:val="24"/>
        </w:rPr>
        <w:t>Individuals requiring information o</w:t>
      </w:r>
      <w:r w:rsidR="00B26FA0" w:rsidRPr="00EA54B7">
        <w:rPr>
          <w:rFonts w:ascii="Times New Roman" w:hAnsi="Times New Roman"/>
          <w:sz w:val="24"/>
          <w:szCs w:val="24"/>
        </w:rPr>
        <w:t>n</w:t>
      </w:r>
      <w:r w:rsidRPr="00EA54B7">
        <w:rPr>
          <w:rFonts w:ascii="Times New Roman" w:hAnsi="Times New Roman"/>
          <w:sz w:val="24"/>
          <w:szCs w:val="24"/>
        </w:rPr>
        <w:t xml:space="preserve"> training for ass</w:t>
      </w:r>
      <w:r w:rsidR="00032D62">
        <w:rPr>
          <w:rFonts w:ascii="Times New Roman" w:hAnsi="Times New Roman"/>
          <w:sz w:val="24"/>
          <w:szCs w:val="24"/>
        </w:rPr>
        <w:t>ess</w:t>
      </w:r>
      <w:r w:rsidRPr="00EA54B7">
        <w:rPr>
          <w:rFonts w:ascii="Times New Roman" w:hAnsi="Times New Roman"/>
          <w:sz w:val="24"/>
          <w:szCs w:val="24"/>
        </w:rPr>
        <w:t xml:space="preserve">ments should contact </w:t>
      </w:r>
      <w:r w:rsidR="00032D62">
        <w:rPr>
          <w:rFonts w:ascii="Times New Roman" w:hAnsi="Times New Roman"/>
          <w:sz w:val="24"/>
          <w:szCs w:val="24"/>
        </w:rPr>
        <w:t>Justin Clark</w:t>
      </w:r>
      <w:r w:rsidR="00625575" w:rsidRPr="00EA54B7">
        <w:rPr>
          <w:rFonts w:ascii="Times New Roman" w:hAnsi="Times New Roman"/>
          <w:sz w:val="24"/>
          <w:szCs w:val="24"/>
        </w:rPr>
        <w:t>,</w:t>
      </w:r>
      <w:r w:rsidRPr="00EA54B7">
        <w:rPr>
          <w:rFonts w:ascii="Times New Roman" w:hAnsi="Times New Roman"/>
          <w:sz w:val="24"/>
          <w:szCs w:val="24"/>
        </w:rPr>
        <w:t xml:space="preserve"> Professional Development Coordinator, at 609-292-</w:t>
      </w:r>
      <w:r w:rsidR="00032D62">
        <w:rPr>
          <w:rFonts w:ascii="Times New Roman" w:hAnsi="Times New Roman"/>
          <w:sz w:val="24"/>
          <w:szCs w:val="24"/>
        </w:rPr>
        <w:t>0288</w:t>
      </w:r>
      <w:r w:rsidRPr="00EA54B7">
        <w:rPr>
          <w:rFonts w:ascii="Times New Roman" w:hAnsi="Times New Roman"/>
          <w:sz w:val="24"/>
          <w:szCs w:val="24"/>
        </w:rPr>
        <w:t xml:space="preserve"> or </w:t>
      </w:r>
      <w:hyperlink r:id="rId11" w:history="1">
        <w:r w:rsidR="00032D62" w:rsidRPr="00C50768">
          <w:rPr>
            <w:rStyle w:val="Hyperlink"/>
            <w:rFonts w:ascii="Times New Roman" w:hAnsi="Times New Roman"/>
            <w:sz w:val="24"/>
            <w:szCs w:val="24"/>
          </w:rPr>
          <w:t>Justin.Clark@dol.nj.gov</w:t>
        </w:r>
      </w:hyperlink>
      <w:r w:rsidR="00032D62">
        <w:rPr>
          <w:rFonts w:ascii="Times New Roman" w:hAnsi="Times New Roman"/>
          <w:sz w:val="24"/>
          <w:szCs w:val="24"/>
        </w:rPr>
        <w:t>.</w:t>
      </w:r>
    </w:p>
    <w:p w14:paraId="219514C1"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Individuals requiring information or assistance related to </w:t>
      </w:r>
      <w:r w:rsidR="008B1E4A" w:rsidRPr="001779E7">
        <w:rPr>
          <w:rFonts w:ascii="Times New Roman" w:hAnsi="Times New Roman"/>
          <w:sz w:val="24"/>
          <w:szCs w:val="24"/>
        </w:rPr>
        <w:t xml:space="preserve">the </w:t>
      </w:r>
      <w:r w:rsidRPr="001779E7">
        <w:rPr>
          <w:rFonts w:ascii="Times New Roman" w:hAnsi="Times New Roman"/>
          <w:sz w:val="24"/>
          <w:szCs w:val="24"/>
        </w:rPr>
        <w:t xml:space="preserve">assessment policy should contact Cheyenne Frenz at 609-633-8135 or </w:t>
      </w:r>
      <w:hyperlink r:id="rId12" w:history="1">
        <w:r w:rsidRPr="001779E7">
          <w:rPr>
            <w:rStyle w:val="Hyperlink"/>
            <w:rFonts w:ascii="Times New Roman" w:hAnsi="Times New Roman"/>
            <w:sz w:val="24"/>
            <w:szCs w:val="24"/>
          </w:rPr>
          <w:t>Cheyenne.Frenz@dol.nj.gov</w:t>
        </w:r>
      </w:hyperlink>
      <w:r w:rsidRPr="001779E7">
        <w:rPr>
          <w:rFonts w:ascii="Times New Roman" w:hAnsi="Times New Roman"/>
          <w:sz w:val="24"/>
          <w:szCs w:val="24"/>
        </w:rPr>
        <w:t>.</w:t>
      </w:r>
    </w:p>
    <w:p w14:paraId="6F4A05E7" w14:textId="77777777" w:rsidR="000E372F" w:rsidRPr="001779E7" w:rsidRDefault="000E372F"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or additional information about </w:t>
      </w:r>
      <w:r w:rsidRPr="001779E7">
        <w:rPr>
          <w:rFonts w:ascii="Times New Roman" w:hAnsi="Times New Roman"/>
          <w:b/>
          <w:sz w:val="24"/>
          <w:szCs w:val="24"/>
        </w:rPr>
        <w:t>CASAS</w:t>
      </w:r>
      <w:r w:rsidRPr="001779E7">
        <w:rPr>
          <w:rFonts w:ascii="Times New Roman" w:hAnsi="Times New Roman"/>
          <w:sz w:val="24"/>
          <w:szCs w:val="24"/>
        </w:rPr>
        <w:t xml:space="preserve"> assessments or to order CASAS products, contact CASAS at 800-255-1036, </w:t>
      </w:r>
      <w:hyperlink r:id="rId13" w:history="1">
        <w:r w:rsidRPr="001779E7">
          <w:rPr>
            <w:rStyle w:val="Hyperlink"/>
            <w:rFonts w:ascii="Times New Roman" w:hAnsi="Times New Roman"/>
            <w:sz w:val="24"/>
            <w:szCs w:val="24"/>
          </w:rPr>
          <w:t>casas@casas.org</w:t>
        </w:r>
      </w:hyperlink>
      <w:r w:rsidRPr="001779E7">
        <w:rPr>
          <w:rFonts w:ascii="Times New Roman" w:hAnsi="Times New Roman"/>
          <w:sz w:val="24"/>
          <w:szCs w:val="24"/>
        </w:rPr>
        <w:t xml:space="preserve">, or </w:t>
      </w:r>
      <w:hyperlink r:id="rId14" w:history="1">
        <w:r w:rsidRPr="001779E7">
          <w:rPr>
            <w:rStyle w:val="Hyperlink"/>
            <w:rFonts w:ascii="Times New Roman" w:hAnsi="Times New Roman"/>
            <w:sz w:val="24"/>
            <w:szCs w:val="24"/>
          </w:rPr>
          <w:t>www.casas.org</w:t>
        </w:r>
      </w:hyperlink>
      <w:r w:rsidRPr="001779E7">
        <w:rPr>
          <w:rFonts w:ascii="Times New Roman" w:hAnsi="Times New Roman"/>
          <w:sz w:val="24"/>
          <w:szCs w:val="24"/>
        </w:rPr>
        <w:t>.</w:t>
      </w:r>
    </w:p>
    <w:p w14:paraId="05D16E4D"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TABE</w:t>
      </w:r>
      <w:r w:rsidRPr="001779E7">
        <w:rPr>
          <w:rFonts w:ascii="Times New Roman" w:hAnsi="Times New Roman"/>
          <w:sz w:val="24"/>
          <w:szCs w:val="24"/>
        </w:rPr>
        <w:t xml:space="preserve"> assessments</w:t>
      </w:r>
      <w:r w:rsidR="008B1E4A" w:rsidRPr="001779E7">
        <w:rPr>
          <w:rFonts w:ascii="Times New Roman" w:hAnsi="Times New Roman"/>
          <w:sz w:val="24"/>
          <w:szCs w:val="24"/>
        </w:rPr>
        <w:t xml:space="preserve"> or to order TABE products</w:t>
      </w:r>
      <w:r w:rsidRPr="001779E7">
        <w:rPr>
          <w:rFonts w:ascii="Times New Roman" w:hAnsi="Times New Roman"/>
          <w:sz w:val="24"/>
          <w:szCs w:val="24"/>
        </w:rPr>
        <w:t>, contact</w:t>
      </w:r>
      <w:r w:rsidR="00BA3DDD" w:rsidRPr="001779E7">
        <w:rPr>
          <w:rFonts w:ascii="Times New Roman" w:hAnsi="Times New Roman"/>
          <w:sz w:val="24"/>
          <w:szCs w:val="24"/>
        </w:rPr>
        <w:t xml:space="preserve"> Data Recogn</w:t>
      </w:r>
      <w:r w:rsidR="00CF36F3" w:rsidRPr="001779E7">
        <w:rPr>
          <w:rFonts w:ascii="Times New Roman" w:hAnsi="Times New Roman"/>
          <w:sz w:val="24"/>
          <w:szCs w:val="24"/>
        </w:rPr>
        <w:t>ition Corporation</w:t>
      </w:r>
      <w:r w:rsidR="00BA3DDD" w:rsidRPr="001779E7">
        <w:rPr>
          <w:rFonts w:ascii="Times New Roman" w:hAnsi="Times New Roman"/>
          <w:sz w:val="24"/>
          <w:szCs w:val="24"/>
        </w:rPr>
        <w:t xml:space="preserve"> at 800-538-9547</w:t>
      </w:r>
      <w:r w:rsidR="00046F73" w:rsidRPr="001779E7">
        <w:rPr>
          <w:rFonts w:ascii="Times New Roman" w:hAnsi="Times New Roman"/>
          <w:sz w:val="24"/>
          <w:szCs w:val="24"/>
        </w:rPr>
        <w:t xml:space="preserve">, </w:t>
      </w:r>
      <w:hyperlink r:id="rId15" w:history="1">
        <w:r w:rsidR="00046F73" w:rsidRPr="001779E7">
          <w:rPr>
            <w:rStyle w:val="Hyperlink"/>
            <w:rFonts w:ascii="Times New Roman" w:hAnsi="Times New Roman"/>
            <w:sz w:val="24"/>
            <w:szCs w:val="24"/>
          </w:rPr>
          <w:t>ShelfCustomerService@DataRecognitionCorp.com</w:t>
        </w:r>
      </w:hyperlink>
      <w:r w:rsidR="00046F73" w:rsidRPr="001779E7">
        <w:rPr>
          <w:rFonts w:ascii="Times New Roman" w:hAnsi="Times New Roman"/>
          <w:sz w:val="24"/>
          <w:szCs w:val="24"/>
        </w:rPr>
        <w:t xml:space="preserve">, </w:t>
      </w:r>
      <w:r w:rsidR="00BA3DDD" w:rsidRPr="001779E7">
        <w:rPr>
          <w:rFonts w:ascii="Times New Roman" w:hAnsi="Times New Roman"/>
          <w:sz w:val="24"/>
          <w:szCs w:val="24"/>
        </w:rPr>
        <w:t xml:space="preserve">or </w:t>
      </w:r>
      <w:hyperlink r:id="rId16" w:history="1">
        <w:r w:rsidR="00046F73" w:rsidRPr="001779E7">
          <w:rPr>
            <w:rStyle w:val="Hyperlink"/>
            <w:rFonts w:ascii="Times New Roman" w:hAnsi="Times New Roman"/>
            <w:sz w:val="24"/>
            <w:szCs w:val="24"/>
          </w:rPr>
          <w:t>www.tabetest.com</w:t>
        </w:r>
      </w:hyperlink>
      <w:r w:rsidR="002C1F6E" w:rsidRPr="001779E7">
        <w:rPr>
          <w:rFonts w:ascii="Times New Roman" w:hAnsi="Times New Roman"/>
          <w:sz w:val="24"/>
          <w:szCs w:val="24"/>
        </w:rPr>
        <w:t>.</w:t>
      </w:r>
    </w:p>
    <w:p w14:paraId="4E812B5B" w14:textId="77777777" w:rsidR="00866A24"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 xml:space="preserve">BEST </w:t>
      </w:r>
      <w:r w:rsidRPr="001779E7">
        <w:rPr>
          <w:rFonts w:ascii="Times New Roman" w:hAnsi="Times New Roman"/>
          <w:sz w:val="24"/>
          <w:szCs w:val="24"/>
        </w:rPr>
        <w:t>assessments</w:t>
      </w:r>
      <w:r w:rsidR="008B1E4A" w:rsidRPr="001779E7">
        <w:rPr>
          <w:rFonts w:ascii="Times New Roman" w:hAnsi="Times New Roman"/>
          <w:sz w:val="24"/>
          <w:szCs w:val="24"/>
        </w:rPr>
        <w:t xml:space="preserve"> or to order BEST products</w:t>
      </w:r>
      <w:r w:rsidRPr="001779E7">
        <w:rPr>
          <w:rFonts w:ascii="Times New Roman" w:hAnsi="Times New Roman"/>
          <w:sz w:val="24"/>
          <w:szCs w:val="24"/>
        </w:rPr>
        <w:t>, contact</w:t>
      </w:r>
      <w:r w:rsidR="00E65B33" w:rsidRPr="001779E7">
        <w:rPr>
          <w:rFonts w:ascii="Times New Roman" w:hAnsi="Times New Roman"/>
          <w:sz w:val="24"/>
          <w:szCs w:val="24"/>
        </w:rPr>
        <w:t xml:space="preserve"> Center for Applied Linguistics </w:t>
      </w:r>
      <w:r w:rsidR="001C09F3" w:rsidRPr="001779E7">
        <w:rPr>
          <w:rFonts w:ascii="Times New Roman" w:hAnsi="Times New Roman"/>
          <w:sz w:val="24"/>
          <w:szCs w:val="24"/>
        </w:rPr>
        <w:t xml:space="preserve">(CAL) </w:t>
      </w:r>
      <w:r w:rsidR="00E65B33" w:rsidRPr="001779E7">
        <w:rPr>
          <w:rFonts w:ascii="Times New Roman" w:hAnsi="Times New Roman"/>
          <w:sz w:val="24"/>
          <w:szCs w:val="24"/>
        </w:rPr>
        <w:t xml:space="preserve">at </w:t>
      </w:r>
      <w:r w:rsidR="002C1F6E" w:rsidRPr="001779E7">
        <w:rPr>
          <w:rFonts w:ascii="Times New Roman" w:hAnsi="Times New Roman"/>
          <w:sz w:val="24"/>
          <w:szCs w:val="24"/>
        </w:rPr>
        <w:t>866-845-2378</w:t>
      </w:r>
      <w:r w:rsidR="00F7434C" w:rsidRPr="001779E7">
        <w:rPr>
          <w:rFonts w:ascii="Times New Roman" w:hAnsi="Times New Roman"/>
          <w:sz w:val="24"/>
          <w:szCs w:val="24"/>
        </w:rPr>
        <w:t>, Option 1</w:t>
      </w:r>
      <w:r w:rsidR="00E65B33" w:rsidRPr="001779E7">
        <w:rPr>
          <w:rFonts w:ascii="Times New Roman" w:hAnsi="Times New Roman"/>
          <w:sz w:val="24"/>
          <w:szCs w:val="24"/>
        </w:rPr>
        <w:t xml:space="preserve"> or </w:t>
      </w:r>
      <w:hyperlink r:id="rId17" w:history="1">
        <w:r w:rsidR="002C1F6E" w:rsidRPr="001779E7">
          <w:rPr>
            <w:rStyle w:val="Hyperlink"/>
            <w:rFonts w:ascii="Times New Roman" w:hAnsi="Times New Roman"/>
            <w:sz w:val="24"/>
            <w:szCs w:val="24"/>
          </w:rPr>
          <w:t>www.cal.org</w:t>
        </w:r>
      </w:hyperlink>
      <w:r w:rsidR="002C1F6E" w:rsidRPr="001779E7">
        <w:rPr>
          <w:rFonts w:ascii="Times New Roman" w:hAnsi="Times New Roman"/>
          <w:sz w:val="24"/>
          <w:szCs w:val="24"/>
        </w:rPr>
        <w:t>.</w:t>
      </w:r>
    </w:p>
    <w:bookmarkEnd w:id="0"/>
    <w:p w14:paraId="4C69226A" w14:textId="77777777" w:rsidR="00DB7FDC" w:rsidRPr="00EA54B7" w:rsidRDefault="00DB7FDC" w:rsidP="00262A5E">
      <w:pPr>
        <w:rPr>
          <w:rFonts w:ascii="Times New Roman" w:hAnsi="Times New Roman"/>
          <w:b/>
          <w:sz w:val="24"/>
          <w:szCs w:val="24"/>
        </w:rPr>
      </w:pPr>
      <w:r w:rsidRPr="00EA54B7">
        <w:rPr>
          <w:rFonts w:ascii="Times New Roman" w:hAnsi="Times New Roman"/>
          <w:b/>
          <w:sz w:val="24"/>
          <w:szCs w:val="24"/>
        </w:rPr>
        <w:lastRenderedPageBreak/>
        <w:t>SECTION II</w:t>
      </w:r>
      <w:proofErr w:type="gramStart"/>
      <w:r w:rsidRPr="00EA54B7">
        <w:rPr>
          <w:rFonts w:ascii="Times New Roman" w:hAnsi="Times New Roman"/>
          <w:b/>
          <w:sz w:val="24"/>
          <w:szCs w:val="24"/>
        </w:rPr>
        <w:t>:  GENERAL</w:t>
      </w:r>
      <w:proofErr w:type="gramEnd"/>
      <w:r w:rsidRPr="00EA54B7">
        <w:rPr>
          <w:rFonts w:ascii="Times New Roman" w:hAnsi="Times New Roman"/>
          <w:b/>
          <w:sz w:val="24"/>
          <w:szCs w:val="24"/>
        </w:rPr>
        <w:t xml:space="preserve"> ASSESSMENT REQUIREMENTS</w:t>
      </w:r>
    </w:p>
    <w:p w14:paraId="785A2CF9" w14:textId="77777777" w:rsidR="00DB7FDC" w:rsidRPr="007F519C" w:rsidRDefault="000C14DA" w:rsidP="000C14DA">
      <w:pPr>
        <w:rPr>
          <w:rFonts w:ascii="Times New Roman" w:hAnsi="Times New Roman"/>
          <w:b/>
          <w:sz w:val="24"/>
          <w:szCs w:val="24"/>
        </w:rPr>
      </w:pPr>
      <w:r w:rsidRPr="007F519C">
        <w:rPr>
          <w:rFonts w:ascii="Times New Roman" w:hAnsi="Times New Roman"/>
          <w:b/>
          <w:sz w:val="24"/>
          <w:szCs w:val="24"/>
        </w:rPr>
        <w:t xml:space="preserve">A. </w:t>
      </w:r>
      <w:r w:rsidR="00CF6CB6" w:rsidRPr="007F519C">
        <w:rPr>
          <w:rFonts w:ascii="Times New Roman" w:hAnsi="Times New Roman"/>
          <w:b/>
          <w:sz w:val="24"/>
          <w:szCs w:val="24"/>
        </w:rPr>
        <w:t>Assessments</w:t>
      </w:r>
      <w:r w:rsidRPr="007F519C">
        <w:rPr>
          <w:rFonts w:ascii="Times New Roman" w:hAnsi="Times New Roman"/>
          <w:b/>
          <w:sz w:val="24"/>
          <w:szCs w:val="24"/>
        </w:rPr>
        <w:t xml:space="preserve"> Permitted</w:t>
      </w:r>
      <w:r w:rsidR="00CF6CB6" w:rsidRPr="007F519C">
        <w:rPr>
          <w:rFonts w:ascii="Times New Roman" w:hAnsi="Times New Roman"/>
          <w:b/>
          <w:sz w:val="24"/>
          <w:szCs w:val="24"/>
        </w:rPr>
        <w:t xml:space="preserve"> </w:t>
      </w:r>
    </w:p>
    <w:p w14:paraId="367C3EF3" w14:textId="77777777" w:rsidR="000C14DA" w:rsidRPr="007F519C" w:rsidRDefault="0032475C" w:rsidP="000C14DA">
      <w:pPr>
        <w:rPr>
          <w:rFonts w:ascii="Times New Roman" w:hAnsi="Times New Roman"/>
          <w:b/>
          <w:bCs/>
          <w:sz w:val="24"/>
          <w:szCs w:val="24"/>
        </w:rPr>
      </w:pPr>
      <w:bookmarkStart w:id="1" w:name="_Hlk140232375"/>
      <w:r w:rsidRPr="007F519C">
        <w:rPr>
          <w:rFonts w:ascii="Times New Roman" w:hAnsi="Times New Roman"/>
          <w:b/>
          <w:bCs/>
          <w:sz w:val="24"/>
          <w:szCs w:val="24"/>
        </w:rPr>
        <w:t xml:space="preserve">1. </w:t>
      </w:r>
      <w:r w:rsidR="000C14DA" w:rsidRPr="007F519C">
        <w:rPr>
          <w:rFonts w:ascii="Times New Roman" w:hAnsi="Times New Roman"/>
          <w:b/>
          <w:bCs/>
          <w:sz w:val="24"/>
          <w:szCs w:val="24"/>
        </w:rPr>
        <w:t>Approved assessment</w:t>
      </w:r>
      <w:r w:rsidR="00EF46FC" w:rsidRPr="007F519C">
        <w:rPr>
          <w:rFonts w:ascii="Times New Roman" w:hAnsi="Times New Roman"/>
          <w:b/>
          <w:bCs/>
          <w:sz w:val="24"/>
          <w:szCs w:val="24"/>
        </w:rPr>
        <w:t>s</w:t>
      </w:r>
      <w:r w:rsidR="000C14DA" w:rsidRPr="007F519C">
        <w:rPr>
          <w:rFonts w:ascii="Times New Roman" w:hAnsi="Times New Roman"/>
          <w:b/>
          <w:bCs/>
          <w:sz w:val="24"/>
          <w:szCs w:val="24"/>
        </w:rPr>
        <w:t xml:space="preserve"> in New Jersey </w:t>
      </w:r>
      <w:r w:rsidR="00825604" w:rsidRPr="007F519C">
        <w:rPr>
          <w:rFonts w:ascii="Times New Roman" w:hAnsi="Times New Roman"/>
          <w:b/>
          <w:bCs/>
          <w:sz w:val="24"/>
          <w:szCs w:val="24"/>
        </w:rPr>
        <w:t xml:space="preserve">for Adult Basic Education (ABE) students </w:t>
      </w:r>
      <w:r w:rsidRPr="007F519C">
        <w:rPr>
          <w:rFonts w:ascii="Times New Roman" w:hAnsi="Times New Roman"/>
          <w:b/>
          <w:bCs/>
          <w:sz w:val="24"/>
          <w:szCs w:val="24"/>
        </w:rPr>
        <w:t xml:space="preserve">at ABE levels 1-6 </w:t>
      </w:r>
      <w:r w:rsidR="000C14DA" w:rsidRPr="007F519C">
        <w:rPr>
          <w:rFonts w:ascii="Times New Roman" w:hAnsi="Times New Roman"/>
          <w:b/>
          <w:bCs/>
          <w:sz w:val="24"/>
          <w:szCs w:val="24"/>
        </w:rPr>
        <w:t>are:</w:t>
      </w:r>
    </w:p>
    <w:bookmarkEnd w:id="1"/>
    <w:p w14:paraId="5787B8BB" w14:textId="77777777" w:rsidR="0015118F" w:rsidRPr="0015118F" w:rsidRDefault="0015118F" w:rsidP="00A367B5">
      <w:pPr>
        <w:numPr>
          <w:ilvl w:val="0"/>
          <w:numId w:val="5"/>
        </w:numPr>
        <w:rPr>
          <w:rFonts w:ascii="Times New Roman" w:hAnsi="Times New Roman"/>
          <w:b/>
          <w:sz w:val="24"/>
          <w:szCs w:val="24"/>
        </w:rPr>
      </w:pPr>
      <w:r w:rsidRPr="007F519C">
        <w:rPr>
          <w:rFonts w:ascii="Times New Roman" w:hAnsi="Times New Roman"/>
          <w:sz w:val="24"/>
          <w:szCs w:val="24"/>
        </w:rPr>
        <w:t>Tests of Adult Basic Education (</w:t>
      </w:r>
      <w:r w:rsidRPr="001B33BC">
        <w:rPr>
          <w:rFonts w:ascii="Times New Roman" w:hAnsi="Times New Roman"/>
          <w:b/>
          <w:i/>
          <w:iCs/>
          <w:sz w:val="24"/>
          <w:szCs w:val="24"/>
        </w:rPr>
        <w:t>TABE 13 and 14</w:t>
      </w:r>
      <w:r w:rsidRPr="007F519C">
        <w:rPr>
          <w:rFonts w:ascii="Times New Roman" w:hAnsi="Times New Roman"/>
          <w:sz w:val="24"/>
          <w:szCs w:val="24"/>
        </w:rPr>
        <w:t>) (Literacy/English Language Arts and Mathematics) – approved for use on paper and through a computer-based delivery format through</w:t>
      </w:r>
      <w:r>
        <w:rPr>
          <w:rFonts w:ascii="Times New Roman" w:hAnsi="Times New Roman"/>
          <w:sz w:val="24"/>
          <w:szCs w:val="24"/>
        </w:rPr>
        <w:t xml:space="preserve"> </w:t>
      </w:r>
      <w:r w:rsidRPr="00333E01">
        <w:rPr>
          <w:rFonts w:ascii="Times New Roman" w:hAnsi="Times New Roman"/>
          <w:sz w:val="24"/>
          <w:szCs w:val="24"/>
          <w:u w:val="single"/>
        </w:rPr>
        <w:t>June 20, 2027</w:t>
      </w:r>
      <w:r w:rsidR="00333E01">
        <w:rPr>
          <w:rFonts w:ascii="Times New Roman" w:hAnsi="Times New Roman"/>
          <w:sz w:val="24"/>
          <w:szCs w:val="24"/>
          <w:u w:val="single"/>
        </w:rPr>
        <w:t>.</w:t>
      </w:r>
    </w:p>
    <w:p w14:paraId="5FD501ED" w14:textId="5EA3EDBF" w:rsidR="00B20625" w:rsidRPr="00B20625" w:rsidRDefault="00B20625" w:rsidP="00B20625">
      <w:pPr>
        <w:numPr>
          <w:ilvl w:val="0"/>
          <w:numId w:val="5"/>
        </w:numPr>
        <w:rPr>
          <w:rFonts w:ascii="Times New Roman" w:hAnsi="Times New Roman"/>
          <w:b/>
          <w:sz w:val="24"/>
          <w:szCs w:val="24"/>
        </w:rPr>
      </w:pPr>
      <w:r w:rsidRPr="002B5959">
        <w:rPr>
          <w:rFonts w:ascii="Times New Roman" w:hAnsi="Times New Roman"/>
          <w:sz w:val="24"/>
          <w:szCs w:val="24"/>
        </w:rPr>
        <w:t xml:space="preserve">Comprehensive Adult Student Assessment Systems </w:t>
      </w:r>
      <w:r w:rsidRPr="002B5959">
        <w:rPr>
          <w:rFonts w:ascii="Times New Roman" w:hAnsi="Times New Roman"/>
          <w:b/>
          <w:sz w:val="24"/>
          <w:szCs w:val="24"/>
        </w:rPr>
        <w:t>CASAS</w:t>
      </w:r>
      <w:r w:rsidRPr="007F519C">
        <w:rPr>
          <w:rFonts w:ascii="Times New Roman" w:hAnsi="Times New Roman"/>
          <w:b/>
          <w:sz w:val="24"/>
          <w:szCs w:val="24"/>
        </w:rPr>
        <w:t xml:space="preserve"> – </w:t>
      </w:r>
      <w:r>
        <w:rPr>
          <w:rFonts w:ascii="Times New Roman" w:hAnsi="Times New Roman"/>
          <w:b/>
          <w:sz w:val="24"/>
          <w:szCs w:val="24"/>
        </w:rPr>
        <w:t>Reading</w:t>
      </w:r>
      <w:r w:rsidRPr="007F519C">
        <w:rPr>
          <w:rFonts w:ascii="Times New Roman" w:hAnsi="Times New Roman"/>
          <w:b/>
          <w:sz w:val="24"/>
          <w:szCs w:val="24"/>
        </w:rPr>
        <w:t xml:space="preserve"> GOALS Series 2 </w:t>
      </w:r>
      <w:r w:rsidRPr="007F519C">
        <w:rPr>
          <w:rFonts w:ascii="Times New Roman" w:hAnsi="Times New Roman"/>
          <w:bCs/>
          <w:sz w:val="24"/>
          <w:szCs w:val="24"/>
        </w:rPr>
        <w:t xml:space="preserve">– </w:t>
      </w:r>
      <w:r w:rsidRPr="00615CD5">
        <w:rPr>
          <w:rFonts w:ascii="Times New Roman" w:hAnsi="Times New Roman"/>
          <w:bCs/>
          <w:sz w:val="24"/>
          <w:szCs w:val="24"/>
        </w:rPr>
        <w:t xml:space="preserve">forms 921/922, 923/924, 925/926, 927/928 and 929/930 are approved for use on paper and through a computer-based delivery through </w:t>
      </w:r>
      <w:r w:rsidRPr="00615CD5">
        <w:rPr>
          <w:rFonts w:ascii="Times New Roman" w:hAnsi="Times New Roman"/>
          <w:bCs/>
          <w:sz w:val="24"/>
          <w:szCs w:val="24"/>
          <w:u w:val="single"/>
        </w:rPr>
        <w:t>July 13, 2030</w:t>
      </w:r>
      <w:r w:rsidRPr="00615CD5">
        <w:rPr>
          <w:rFonts w:ascii="Times New Roman" w:hAnsi="Times New Roman"/>
          <w:bCs/>
          <w:sz w:val="24"/>
          <w:szCs w:val="24"/>
        </w:rPr>
        <w:t>.</w:t>
      </w:r>
    </w:p>
    <w:p w14:paraId="0CC6D094" w14:textId="7B0A93CC" w:rsidR="00390DF1" w:rsidRPr="007F519C" w:rsidRDefault="002B5959" w:rsidP="00A367B5">
      <w:pPr>
        <w:numPr>
          <w:ilvl w:val="0"/>
          <w:numId w:val="5"/>
        </w:numPr>
        <w:rPr>
          <w:rFonts w:ascii="Times New Roman" w:hAnsi="Times New Roman"/>
          <w:b/>
          <w:sz w:val="24"/>
          <w:szCs w:val="24"/>
        </w:rPr>
      </w:pPr>
      <w:r w:rsidRPr="002B5959">
        <w:rPr>
          <w:rFonts w:ascii="Times New Roman" w:hAnsi="Times New Roman"/>
          <w:sz w:val="24"/>
          <w:szCs w:val="24"/>
        </w:rPr>
        <w:t xml:space="preserve">Comprehensive Adult Student Assessment Systems </w:t>
      </w:r>
      <w:r w:rsidR="00390DF1" w:rsidRPr="002B5959">
        <w:rPr>
          <w:rFonts w:ascii="Times New Roman" w:hAnsi="Times New Roman"/>
          <w:b/>
          <w:sz w:val="24"/>
          <w:szCs w:val="24"/>
        </w:rPr>
        <w:t>CASAS</w:t>
      </w:r>
      <w:r w:rsidR="00390DF1" w:rsidRPr="007F519C">
        <w:rPr>
          <w:rFonts w:ascii="Times New Roman" w:hAnsi="Times New Roman"/>
          <w:b/>
          <w:sz w:val="24"/>
          <w:szCs w:val="24"/>
        </w:rPr>
        <w:t xml:space="preserve"> – Math GOALS Series 2 </w:t>
      </w:r>
      <w:r w:rsidR="00390DF1" w:rsidRPr="007F519C">
        <w:rPr>
          <w:rFonts w:ascii="Times New Roman" w:hAnsi="Times New Roman"/>
          <w:bCs/>
          <w:sz w:val="24"/>
          <w:szCs w:val="24"/>
        </w:rPr>
        <w:t xml:space="preserve">– forms 921/922, 923/924, 925/926, 927/928 and 929/930 are approved for use on paper and through a computer-based delivery through </w:t>
      </w:r>
      <w:r w:rsidR="00390DF1" w:rsidRPr="007F519C">
        <w:rPr>
          <w:rFonts w:ascii="Times New Roman" w:hAnsi="Times New Roman"/>
          <w:bCs/>
          <w:sz w:val="24"/>
          <w:szCs w:val="24"/>
          <w:u w:val="single"/>
        </w:rPr>
        <w:t>July 13, 20</w:t>
      </w:r>
      <w:r w:rsidR="00DE36E1" w:rsidRPr="007F519C">
        <w:rPr>
          <w:rFonts w:ascii="Times New Roman" w:hAnsi="Times New Roman"/>
          <w:bCs/>
          <w:sz w:val="24"/>
          <w:szCs w:val="24"/>
          <w:u w:val="single"/>
        </w:rPr>
        <w:t>30</w:t>
      </w:r>
      <w:r w:rsidR="00825604" w:rsidRPr="007F519C">
        <w:rPr>
          <w:rFonts w:ascii="Times New Roman" w:hAnsi="Times New Roman"/>
          <w:bCs/>
          <w:sz w:val="24"/>
          <w:szCs w:val="24"/>
        </w:rPr>
        <w:t>.</w:t>
      </w:r>
    </w:p>
    <w:p w14:paraId="423C6DCB" w14:textId="77777777" w:rsidR="00825604" w:rsidRPr="007F519C" w:rsidRDefault="0032475C" w:rsidP="00825604">
      <w:pPr>
        <w:rPr>
          <w:rFonts w:ascii="Times New Roman" w:hAnsi="Times New Roman"/>
          <w:b/>
          <w:bCs/>
          <w:sz w:val="24"/>
          <w:szCs w:val="24"/>
        </w:rPr>
      </w:pPr>
      <w:r w:rsidRPr="007F519C">
        <w:rPr>
          <w:rFonts w:ascii="Times New Roman" w:hAnsi="Times New Roman"/>
          <w:b/>
          <w:bCs/>
          <w:sz w:val="24"/>
          <w:szCs w:val="24"/>
        </w:rPr>
        <w:t xml:space="preserve">2. </w:t>
      </w:r>
      <w:r w:rsidR="00825604" w:rsidRPr="007F519C">
        <w:rPr>
          <w:rFonts w:ascii="Times New Roman" w:hAnsi="Times New Roman"/>
          <w:b/>
          <w:bCs/>
          <w:sz w:val="24"/>
          <w:szCs w:val="24"/>
        </w:rPr>
        <w:t>Approved assessments in N</w:t>
      </w:r>
      <w:r w:rsidRPr="007F519C">
        <w:rPr>
          <w:rFonts w:ascii="Times New Roman" w:hAnsi="Times New Roman"/>
          <w:b/>
          <w:bCs/>
          <w:sz w:val="24"/>
          <w:szCs w:val="24"/>
        </w:rPr>
        <w:t>ew Jersey</w:t>
      </w:r>
      <w:r w:rsidR="00825604" w:rsidRPr="007F519C">
        <w:rPr>
          <w:rFonts w:ascii="Times New Roman" w:hAnsi="Times New Roman"/>
          <w:b/>
          <w:bCs/>
          <w:sz w:val="24"/>
          <w:szCs w:val="24"/>
        </w:rPr>
        <w:t xml:space="preserve"> for English as a Second Language (ESL) students </w:t>
      </w:r>
      <w:r w:rsidRPr="007F519C">
        <w:rPr>
          <w:rFonts w:ascii="Times New Roman" w:hAnsi="Times New Roman"/>
          <w:b/>
          <w:bCs/>
          <w:sz w:val="24"/>
          <w:szCs w:val="24"/>
        </w:rPr>
        <w:t xml:space="preserve">at </w:t>
      </w:r>
      <w:r w:rsidRPr="0070181D">
        <w:rPr>
          <w:rFonts w:ascii="Times New Roman" w:hAnsi="Times New Roman"/>
          <w:b/>
          <w:bCs/>
          <w:i/>
          <w:iCs/>
          <w:sz w:val="24"/>
          <w:szCs w:val="24"/>
          <w:u w:val="single"/>
        </w:rPr>
        <w:t>ESL levels 1-6</w:t>
      </w:r>
      <w:r w:rsidRPr="007F519C">
        <w:rPr>
          <w:rFonts w:ascii="Times New Roman" w:hAnsi="Times New Roman"/>
          <w:b/>
          <w:bCs/>
          <w:sz w:val="24"/>
          <w:szCs w:val="24"/>
        </w:rPr>
        <w:t xml:space="preserve"> a</w:t>
      </w:r>
      <w:r w:rsidR="00825604" w:rsidRPr="007F519C">
        <w:rPr>
          <w:rFonts w:ascii="Times New Roman" w:hAnsi="Times New Roman"/>
          <w:b/>
          <w:bCs/>
          <w:sz w:val="24"/>
          <w:szCs w:val="24"/>
        </w:rPr>
        <w:t>re:</w:t>
      </w:r>
    </w:p>
    <w:p w14:paraId="234CEF25" w14:textId="77777777" w:rsidR="0015118F" w:rsidRPr="0015118F" w:rsidRDefault="0015118F" w:rsidP="0015118F">
      <w:pPr>
        <w:numPr>
          <w:ilvl w:val="0"/>
          <w:numId w:val="5"/>
        </w:numPr>
        <w:rPr>
          <w:rFonts w:ascii="Times New Roman" w:hAnsi="Times New Roman"/>
          <w:sz w:val="24"/>
          <w:szCs w:val="24"/>
        </w:rPr>
      </w:pPr>
      <w:r w:rsidRPr="007F519C">
        <w:rPr>
          <w:rFonts w:ascii="Times New Roman" w:hAnsi="Times New Roman"/>
          <w:b/>
          <w:bCs/>
          <w:sz w:val="24"/>
          <w:szCs w:val="24"/>
        </w:rPr>
        <w:t>TABE</w:t>
      </w:r>
      <w:r w:rsidRPr="007F519C">
        <w:rPr>
          <w:rFonts w:ascii="Times New Roman" w:hAnsi="Times New Roman"/>
          <w:sz w:val="24"/>
          <w:szCs w:val="24"/>
        </w:rPr>
        <w:t xml:space="preserve"> </w:t>
      </w:r>
      <w:r w:rsidRPr="007F519C">
        <w:rPr>
          <w:rFonts w:ascii="Times New Roman" w:hAnsi="Times New Roman"/>
          <w:b/>
          <w:bCs/>
          <w:sz w:val="24"/>
          <w:szCs w:val="24"/>
        </w:rPr>
        <w:t xml:space="preserve">Complete Language Assessment System </w:t>
      </w:r>
      <w:r w:rsidRPr="007F519C">
        <w:rPr>
          <w:rFonts w:ascii="Times New Roman" w:hAnsi="Times New Roman"/>
          <w:sz w:val="24"/>
          <w:szCs w:val="24"/>
        </w:rPr>
        <w:t>– English (</w:t>
      </w:r>
      <w:r w:rsidRPr="007F519C">
        <w:rPr>
          <w:rFonts w:ascii="Times New Roman" w:hAnsi="Times New Roman"/>
          <w:b/>
          <w:sz w:val="24"/>
          <w:szCs w:val="24"/>
        </w:rPr>
        <w:t>TABE CLAS – E</w:t>
      </w:r>
      <w:r w:rsidRPr="007F519C">
        <w:rPr>
          <w:rFonts w:ascii="Times New Roman" w:hAnsi="Times New Roman"/>
          <w:sz w:val="24"/>
          <w:szCs w:val="24"/>
        </w:rPr>
        <w:t xml:space="preserve">) (Listening, Speaking, Reading, and Writing) – </w:t>
      </w:r>
      <w:r w:rsidRPr="0015118F">
        <w:rPr>
          <w:rFonts w:ascii="Times New Roman" w:hAnsi="Times New Roman"/>
          <w:b/>
          <w:bCs/>
          <w:i/>
          <w:iCs/>
          <w:sz w:val="24"/>
          <w:szCs w:val="24"/>
        </w:rPr>
        <w:t>forms C and D</w:t>
      </w:r>
      <w:r w:rsidRPr="007F519C">
        <w:rPr>
          <w:rFonts w:ascii="Times New Roman" w:hAnsi="Times New Roman"/>
          <w:sz w:val="24"/>
          <w:szCs w:val="24"/>
        </w:rPr>
        <w:t xml:space="preserve"> are approved for use on paper and through computer-based delivery format through </w:t>
      </w:r>
      <w:r>
        <w:rPr>
          <w:rFonts w:ascii="Times New Roman" w:hAnsi="Times New Roman"/>
          <w:sz w:val="24"/>
          <w:szCs w:val="24"/>
          <w:u w:val="single"/>
        </w:rPr>
        <w:t>June 20, 2027</w:t>
      </w:r>
      <w:r w:rsidRPr="007F519C">
        <w:rPr>
          <w:rFonts w:ascii="Times New Roman" w:hAnsi="Times New Roman"/>
          <w:sz w:val="24"/>
          <w:szCs w:val="24"/>
        </w:rPr>
        <w:t>.</w:t>
      </w:r>
    </w:p>
    <w:p w14:paraId="597F3595" w14:textId="77777777" w:rsidR="00DA4A45" w:rsidRPr="007F519C" w:rsidRDefault="00DA4A45" w:rsidP="00024820">
      <w:pPr>
        <w:numPr>
          <w:ilvl w:val="0"/>
          <w:numId w:val="5"/>
        </w:numPr>
        <w:rPr>
          <w:rFonts w:ascii="Times New Roman" w:hAnsi="Times New Roman"/>
          <w:b/>
          <w:sz w:val="24"/>
          <w:szCs w:val="24"/>
        </w:rPr>
      </w:pPr>
      <w:r w:rsidRPr="007F519C">
        <w:rPr>
          <w:rFonts w:ascii="Times New Roman" w:hAnsi="Times New Roman"/>
          <w:b/>
          <w:sz w:val="24"/>
          <w:szCs w:val="24"/>
        </w:rPr>
        <w:t>CASAS – Reading STEPS</w:t>
      </w:r>
      <w:r w:rsidR="007F5DA3" w:rsidRPr="007F519C">
        <w:rPr>
          <w:rFonts w:ascii="Times New Roman" w:hAnsi="Times New Roman"/>
          <w:b/>
          <w:sz w:val="24"/>
          <w:szCs w:val="24"/>
        </w:rPr>
        <w:t xml:space="preserve"> (Student Test of English Progress and Success)</w:t>
      </w:r>
      <w:r w:rsidRPr="007F519C">
        <w:rPr>
          <w:rFonts w:ascii="Times New Roman" w:hAnsi="Times New Roman"/>
          <w:b/>
          <w:sz w:val="24"/>
          <w:szCs w:val="24"/>
        </w:rPr>
        <w:t xml:space="preserve"> </w:t>
      </w:r>
      <w:r w:rsidRPr="007F519C">
        <w:rPr>
          <w:rFonts w:ascii="Times New Roman" w:hAnsi="Times New Roman"/>
          <w:bCs/>
          <w:sz w:val="24"/>
          <w:szCs w:val="24"/>
        </w:rPr>
        <w:t xml:space="preserve">– the locator and test forms 621/622, 623/624, 625/626, 627/628, and 629/630 are approved for use through paper-based testing and through a computer-based delivery format through </w:t>
      </w:r>
      <w:r w:rsidRPr="00E9793F">
        <w:rPr>
          <w:rFonts w:ascii="Times New Roman" w:hAnsi="Times New Roman"/>
          <w:bCs/>
          <w:sz w:val="24"/>
          <w:szCs w:val="24"/>
          <w:u w:val="single"/>
        </w:rPr>
        <w:t>July 13, 2030</w:t>
      </w:r>
      <w:r w:rsidRPr="007F519C">
        <w:rPr>
          <w:rFonts w:ascii="Times New Roman" w:hAnsi="Times New Roman"/>
          <w:bCs/>
          <w:sz w:val="24"/>
          <w:szCs w:val="24"/>
        </w:rPr>
        <w:t>.</w:t>
      </w:r>
    </w:p>
    <w:p w14:paraId="0037787D" w14:textId="77777777" w:rsidR="00E53FF8" w:rsidRPr="007F519C" w:rsidRDefault="00DA4A45" w:rsidP="00A367B5">
      <w:pPr>
        <w:numPr>
          <w:ilvl w:val="0"/>
          <w:numId w:val="5"/>
        </w:numPr>
        <w:rPr>
          <w:rFonts w:ascii="Times New Roman" w:hAnsi="Times New Roman"/>
          <w:i/>
          <w:sz w:val="24"/>
          <w:szCs w:val="24"/>
        </w:rPr>
      </w:pPr>
      <w:r w:rsidRPr="007F519C">
        <w:rPr>
          <w:rFonts w:ascii="Times New Roman" w:hAnsi="Times New Roman"/>
          <w:b/>
          <w:bCs/>
          <w:iCs/>
          <w:sz w:val="24"/>
          <w:szCs w:val="24"/>
        </w:rPr>
        <w:t>CASAS – Listening STEPS</w:t>
      </w:r>
      <w:r w:rsidRPr="007F519C">
        <w:rPr>
          <w:rFonts w:ascii="Times New Roman" w:hAnsi="Times New Roman"/>
          <w:iCs/>
          <w:sz w:val="24"/>
          <w:szCs w:val="24"/>
        </w:rPr>
        <w:t xml:space="preserve"> – the locator and test forms 621/622, 623/624, 625/626, 627/628, and 629/630 are approved for use through paper-based testing</w:t>
      </w:r>
      <w:r w:rsidR="00825604" w:rsidRPr="007F519C">
        <w:rPr>
          <w:rFonts w:ascii="Times New Roman" w:hAnsi="Times New Roman"/>
          <w:iCs/>
          <w:sz w:val="24"/>
          <w:szCs w:val="24"/>
        </w:rPr>
        <w:t xml:space="preserve"> and CDs, and through a computer-based delivery format through </w:t>
      </w:r>
      <w:r w:rsidR="00825604" w:rsidRPr="001B33BC">
        <w:rPr>
          <w:rFonts w:ascii="Times New Roman" w:hAnsi="Times New Roman"/>
          <w:iCs/>
          <w:sz w:val="24"/>
          <w:szCs w:val="24"/>
          <w:u w:val="single"/>
        </w:rPr>
        <w:t>July 13, 2030</w:t>
      </w:r>
      <w:r w:rsidR="00825604" w:rsidRPr="007F519C">
        <w:rPr>
          <w:rFonts w:ascii="Times New Roman" w:hAnsi="Times New Roman"/>
          <w:iCs/>
          <w:sz w:val="24"/>
          <w:szCs w:val="24"/>
        </w:rPr>
        <w:t>.</w:t>
      </w:r>
    </w:p>
    <w:p w14:paraId="6B160157" w14:textId="77777777" w:rsidR="00C538A5" w:rsidRPr="007F519C" w:rsidRDefault="00C538A5" w:rsidP="00C538A5">
      <w:pPr>
        <w:numPr>
          <w:ilvl w:val="0"/>
          <w:numId w:val="5"/>
        </w:numPr>
        <w:rPr>
          <w:rFonts w:ascii="Times New Roman" w:hAnsi="Times New Roman"/>
          <w:i/>
          <w:sz w:val="24"/>
          <w:szCs w:val="24"/>
        </w:rPr>
      </w:pPr>
      <w:r w:rsidRPr="007F519C">
        <w:rPr>
          <w:rFonts w:ascii="Times New Roman" w:hAnsi="Times New Roman"/>
          <w:sz w:val="24"/>
          <w:szCs w:val="24"/>
        </w:rPr>
        <w:t>Basic English Skills Test</w:t>
      </w:r>
      <w:r w:rsidRPr="007F519C">
        <w:rPr>
          <w:rFonts w:ascii="Times New Roman" w:hAnsi="Times New Roman"/>
          <w:b/>
          <w:sz w:val="24"/>
          <w:szCs w:val="24"/>
        </w:rPr>
        <w:t xml:space="preserve"> </w:t>
      </w:r>
      <w:r w:rsidRPr="007F519C">
        <w:rPr>
          <w:rFonts w:ascii="Times New Roman" w:hAnsi="Times New Roman"/>
          <w:sz w:val="24"/>
          <w:szCs w:val="24"/>
        </w:rPr>
        <w:t>(</w:t>
      </w:r>
      <w:r w:rsidRPr="007F519C">
        <w:rPr>
          <w:rFonts w:ascii="Times New Roman" w:hAnsi="Times New Roman"/>
          <w:b/>
          <w:sz w:val="24"/>
          <w:szCs w:val="24"/>
        </w:rPr>
        <w:t>BEST Plus 3.0</w:t>
      </w:r>
      <w:r w:rsidRPr="007F519C">
        <w:rPr>
          <w:rFonts w:ascii="Times New Roman" w:hAnsi="Times New Roman"/>
          <w:sz w:val="24"/>
          <w:szCs w:val="24"/>
        </w:rPr>
        <w:t>) (Speaking and Listening Skills) – forms</w:t>
      </w:r>
      <w:r w:rsidR="00C64F03">
        <w:rPr>
          <w:rFonts w:ascii="Times New Roman" w:hAnsi="Times New Roman"/>
          <w:sz w:val="24"/>
          <w:szCs w:val="24"/>
        </w:rPr>
        <w:t xml:space="preserve"> 1 and 2</w:t>
      </w:r>
      <w:r w:rsidRPr="007F519C">
        <w:rPr>
          <w:rFonts w:ascii="Times New Roman" w:hAnsi="Times New Roman"/>
          <w:sz w:val="24"/>
          <w:szCs w:val="24"/>
        </w:rPr>
        <w:t xml:space="preserve"> are approved for use on paper and through computer-adaptive delivery format </w:t>
      </w:r>
      <w:r w:rsidR="00F02C79" w:rsidRPr="007F519C">
        <w:rPr>
          <w:rFonts w:ascii="Times New Roman" w:hAnsi="Times New Roman"/>
          <w:sz w:val="24"/>
          <w:szCs w:val="24"/>
        </w:rPr>
        <w:t xml:space="preserve">with adaptive (Part A) and fixed form (Part B) sections </w:t>
      </w:r>
      <w:r w:rsidRPr="007F519C">
        <w:rPr>
          <w:rFonts w:ascii="Times New Roman" w:hAnsi="Times New Roman"/>
          <w:sz w:val="24"/>
          <w:szCs w:val="24"/>
        </w:rPr>
        <w:t xml:space="preserve">through </w:t>
      </w:r>
      <w:r w:rsidRPr="007F519C">
        <w:rPr>
          <w:rFonts w:ascii="Times New Roman" w:hAnsi="Times New Roman"/>
          <w:bCs/>
          <w:sz w:val="24"/>
          <w:szCs w:val="24"/>
          <w:u w:val="single"/>
        </w:rPr>
        <w:t>July 13, 203</w:t>
      </w:r>
      <w:r w:rsidR="008E7965" w:rsidRPr="007F519C">
        <w:rPr>
          <w:rFonts w:ascii="Times New Roman" w:hAnsi="Times New Roman"/>
          <w:bCs/>
          <w:sz w:val="24"/>
          <w:szCs w:val="24"/>
          <w:u w:val="single"/>
        </w:rPr>
        <w:t>0</w:t>
      </w:r>
      <w:r w:rsidR="00825604" w:rsidRPr="007F519C">
        <w:rPr>
          <w:rFonts w:ascii="Times New Roman" w:hAnsi="Times New Roman"/>
          <w:bCs/>
          <w:sz w:val="24"/>
          <w:szCs w:val="24"/>
        </w:rPr>
        <w:t>.</w:t>
      </w:r>
    </w:p>
    <w:p w14:paraId="463E4DB5" w14:textId="77777777" w:rsidR="0032475C" w:rsidRPr="007F519C" w:rsidRDefault="0032475C" w:rsidP="0032475C">
      <w:pPr>
        <w:rPr>
          <w:rFonts w:ascii="Times New Roman" w:hAnsi="Times New Roman"/>
          <w:b/>
          <w:bCs/>
          <w:sz w:val="24"/>
          <w:szCs w:val="24"/>
        </w:rPr>
      </w:pPr>
      <w:r w:rsidRPr="007F519C">
        <w:rPr>
          <w:rFonts w:ascii="Times New Roman" w:hAnsi="Times New Roman"/>
          <w:b/>
          <w:bCs/>
          <w:sz w:val="24"/>
          <w:szCs w:val="24"/>
        </w:rPr>
        <w:t xml:space="preserve">3. Approved assessments in New Jersey for English as a Second Language (ESL) students at </w:t>
      </w:r>
      <w:r w:rsidRPr="0070181D">
        <w:rPr>
          <w:rFonts w:ascii="Times New Roman" w:hAnsi="Times New Roman"/>
          <w:b/>
          <w:bCs/>
          <w:i/>
          <w:iCs/>
          <w:sz w:val="24"/>
          <w:szCs w:val="24"/>
          <w:u w:val="single"/>
        </w:rPr>
        <w:t>ESL levels 1-4</w:t>
      </w:r>
      <w:r w:rsidRPr="007F519C">
        <w:rPr>
          <w:rFonts w:ascii="Times New Roman" w:hAnsi="Times New Roman"/>
          <w:b/>
          <w:bCs/>
          <w:sz w:val="24"/>
          <w:szCs w:val="24"/>
        </w:rPr>
        <w:t xml:space="preserve"> are:</w:t>
      </w:r>
    </w:p>
    <w:p w14:paraId="5F37FE94" w14:textId="77777777" w:rsidR="00825604" w:rsidRPr="00D35E65" w:rsidRDefault="00825604" w:rsidP="00A367B5">
      <w:pPr>
        <w:numPr>
          <w:ilvl w:val="0"/>
          <w:numId w:val="5"/>
        </w:numPr>
        <w:rPr>
          <w:rFonts w:ascii="Times New Roman" w:hAnsi="Times New Roman"/>
          <w:sz w:val="24"/>
          <w:szCs w:val="24"/>
        </w:rPr>
      </w:pPr>
      <w:r w:rsidRPr="007F519C">
        <w:rPr>
          <w:rFonts w:ascii="Times New Roman" w:hAnsi="Times New Roman"/>
          <w:b/>
          <w:sz w:val="24"/>
          <w:szCs w:val="24"/>
        </w:rPr>
        <w:t>BEST Literacy 2.0</w:t>
      </w:r>
      <w:r w:rsidRPr="007F519C">
        <w:rPr>
          <w:rFonts w:ascii="Times New Roman" w:hAnsi="Times New Roman"/>
          <w:bCs/>
          <w:sz w:val="24"/>
          <w:szCs w:val="24"/>
        </w:rPr>
        <w:t xml:space="preserve"> </w:t>
      </w:r>
      <w:r w:rsidR="0070181D" w:rsidRPr="007F519C">
        <w:rPr>
          <w:rFonts w:ascii="Times New Roman" w:hAnsi="Times New Roman"/>
          <w:sz w:val="24"/>
          <w:szCs w:val="24"/>
        </w:rPr>
        <w:t xml:space="preserve">(Reading and Writing Skills) </w:t>
      </w:r>
      <w:r w:rsidRPr="007F519C">
        <w:rPr>
          <w:rFonts w:ascii="Times New Roman" w:hAnsi="Times New Roman"/>
          <w:bCs/>
          <w:sz w:val="24"/>
          <w:szCs w:val="24"/>
        </w:rPr>
        <w:t xml:space="preserve">– forms 1, 2, and 3 are approved for use in paper delivery format through </w:t>
      </w:r>
      <w:r w:rsidRPr="00E9793F">
        <w:rPr>
          <w:rFonts w:ascii="Times New Roman" w:hAnsi="Times New Roman"/>
          <w:bCs/>
          <w:sz w:val="24"/>
          <w:szCs w:val="24"/>
          <w:u w:val="single"/>
        </w:rPr>
        <w:t>July 13, 2030</w:t>
      </w:r>
      <w:r w:rsidR="0032475C" w:rsidRPr="007F519C">
        <w:rPr>
          <w:rFonts w:ascii="Times New Roman" w:hAnsi="Times New Roman"/>
          <w:bCs/>
          <w:sz w:val="24"/>
          <w:szCs w:val="24"/>
        </w:rPr>
        <w:t>.</w:t>
      </w:r>
    </w:p>
    <w:p w14:paraId="7C832FFF" w14:textId="77777777" w:rsidR="00D35E65" w:rsidRPr="007F519C" w:rsidRDefault="00D35E65" w:rsidP="00D35E65">
      <w:pPr>
        <w:ind w:left="720"/>
        <w:rPr>
          <w:rFonts w:ascii="Times New Roman" w:hAnsi="Times New Roman"/>
          <w:sz w:val="24"/>
          <w:szCs w:val="24"/>
        </w:rPr>
      </w:pPr>
    </w:p>
    <w:p w14:paraId="022E6E34" w14:textId="77777777" w:rsidR="00CF6CB6" w:rsidRPr="00EA54B7" w:rsidRDefault="00CF6CB6" w:rsidP="00CF6CB6">
      <w:pPr>
        <w:rPr>
          <w:rFonts w:ascii="Times New Roman" w:hAnsi="Times New Roman"/>
          <w:b/>
          <w:sz w:val="24"/>
          <w:szCs w:val="24"/>
        </w:rPr>
      </w:pPr>
      <w:r w:rsidRPr="007F519C">
        <w:rPr>
          <w:rFonts w:ascii="Times New Roman" w:hAnsi="Times New Roman"/>
          <w:b/>
          <w:sz w:val="24"/>
          <w:szCs w:val="24"/>
        </w:rPr>
        <w:lastRenderedPageBreak/>
        <w:t>B. Students to be Assessed</w:t>
      </w:r>
    </w:p>
    <w:p w14:paraId="4A466CB9" w14:textId="77777777" w:rsidR="001D40D6" w:rsidRPr="00EA54B7" w:rsidRDefault="000C14DA" w:rsidP="00CF6CB6">
      <w:pPr>
        <w:rPr>
          <w:rFonts w:ascii="Times New Roman" w:hAnsi="Times New Roman"/>
          <w:sz w:val="24"/>
          <w:szCs w:val="24"/>
        </w:rPr>
      </w:pPr>
      <w:r w:rsidRPr="00EA54B7">
        <w:rPr>
          <w:rFonts w:ascii="Times New Roman" w:hAnsi="Times New Roman"/>
          <w:sz w:val="24"/>
          <w:szCs w:val="24"/>
        </w:rPr>
        <w:t xml:space="preserve">All students in adult education programs must be pre-tested using a state-approved standardized test at intake/orientation or within 12 hours of attendance; these 12 hours may include up to </w:t>
      </w:r>
      <w:r w:rsidR="00D5774E" w:rsidRPr="00EA54B7">
        <w:rPr>
          <w:rFonts w:ascii="Times New Roman" w:hAnsi="Times New Roman"/>
          <w:sz w:val="24"/>
          <w:szCs w:val="24"/>
        </w:rPr>
        <w:t>4</w:t>
      </w:r>
      <w:r w:rsidRPr="00EA54B7">
        <w:rPr>
          <w:rFonts w:ascii="Times New Roman" w:hAnsi="Times New Roman"/>
          <w:sz w:val="24"/>
          <w:szCs w:val="24"/>
        </w:rPr>
        <w:t xml:space="preserve"> hours of assessment time.</w:t>
      </w:r>
      <w:r w:rsidR="00597052" w:rsidRPr="00EA54B7">
        <w:rPr>
          <w:rFonts w:ascii="Times New Roman" w:hAnsi="Times New Roman"/>
          <w:sz w:val="24"/>
          <w:szCs w:val="24"/>
        </w:rPr>
        <w:t xml:space="preserve"> </w:t>
      </w:r>
      <w:r w:rsidR="00704D18" w:rsidRPr="00EA54B7">
        <w:rPr>
          <w:rFonts w:ascii="Times New Roman" w:hAnsi="Times New Roman"/>
          <w:sz w:val="24"/>
          <w:szCs w:val="24"/>
        </w:rPr>
        <w:t xml:space="preserve">It is recommended that pre-testing be done in multiple subject areas. </w:t>
      </w:r>
      <w:r w:rsidR="00403E2F" w:rsidRPr="00EA54B7">
        <w:rPr>
          <w:rFonts w:ascii="Times New Roman" w:hAnsi="Times New Roman"/>
          <w:sz w:val="24"/>
          <w:szCs w:val="24"/>
        </w:rPr>
        <w:t>Pre-t</w:t>
      </w:r>
      <w:r w:rsidR="007F5882" w:rsidRPr="00EA54B7">
        <w:rPr>
          <w:rFonts w:ascii="Times New Roman" w:hAnsi="Times New Roman"/>
          <w:sz w:val="24"/>
          <w:szCs w:val="24"/>
        </w:rPr>
        <w:t>esting in multiple subject</w:t>
      </w:r>
      <w:r w:rsidR="00096920" w:rsidRPr="00EA54B7">
        <w:rPr>
          <w:rFonts w:ascii="Times New Roman" w:hAnsi="Times New Roman"/>
          <w:sz w:val="24"/>
          <w:szCs w:val="24"/>
        </w:rPr>
        <w:t xml:space="preserve"> areas is beneficial </w:t>
      </w:r>
      <w:r w:rsidR="007F5882" w:rsidRPr="00EA54B7">
        <w:rPr>
          <w:rFonts w:ascii="Times New Roman" w:hAnsi="Times New Roman"/>
          <w:sz w:val="24"/>
          <w:szCs w:val="24"/>
        </w:rPr>
        <w:t xml:space="preserve">for guiding instruction </w:t>
      </w:r>
      <w:r w:rsidR="00403E2F" w:rsidRPr="00EA54B7">
        <w:rPr>
          <w:rFonts w:ascii="Times New Roman" w:hAnsi="Times New Roman"/>
          <w:sz w:val="24"/>
          <w:szCs w:val="24"/>
        </w:rPr>
        <w:t xml:space="preserve">as well as for </w:t>
      </w:r>
      <w:r w:rsidR="00112229" w:rsidRPr="00EA54B7">
        <w:rPr>
          <w:rFonts w:ascii="Times New Roman" w:hAnsi="Times New Roman"/>
          <w:sz w:val="24"/>
          <w:szCs w:val="24"/>
        </w:rPr>
        <w:t xml:space="preserve">improved </w:t>
      </w:r>
      <w:r w:rsidR="00403E2F" w:rsidRPr="00EA54B7">
        <w:rPr>
          <w:rFonts w:ascii="Times New Roman" w:hAnsi="Times New Roman"/>
          <w:sz w:val="24"/>
          <w:szCs w:val="24"/>
        </w:rPr>
        <w:t>performance outcomes</w:t>
      </w:r>
      <w:r w:rsidR="00704D18" w:rsidRPr="00EA54B7">
        <w:rPr>
          <w:rFonts w:ascii="Times New Roman" w:hAnsi="Times New Roman"/>
          <w:sz w:val="24"/>
          <w:szCs w:val="24"/>
        </w:rPr>
        <w:t>.</w:t>
      </w:r>
      <w:r w:rsidR="001D40D6" w:rsidRPr="00EA54B7">
        <w:rPr>
          <w:rFonts w:ascii="Times New Roman" w:hAnsi="Times New Roman"/>
          <w:sz w:val="24"/>
          <w:szCs w:val="24"/>
        </w:rPr>
        <w:t xml:space="preserve"> </w:t>
      </w:r>
      <w:r w:rsidR="00704D18" w:rsidRPr="00EA54B7">
        <w:rPr>
          <w:rFonts w:ascii="Times New Roman" w:hAnsi="Times New Roman"/>
          <w:sz w:val="24"/>
          <w:szCs w:val="24"/>
        </w:rPr>
        <w:t xml:space="preserve"> </w:t>
      </w:r>
      <w:r w:rsidR="001D40D6" w:rsidRPr="00EA54B7">
        <w:rPr>
          <w:rFonts w:ascii="Times New Roman" w:hAnsi="Times New Roman"/>
          <w:sz w:val="24"/>
          <w:szCs w:val="24"/>
        </w:rPr>
        <w:t>The exception to this recommendation would be if a student specifically requests to only study one subject area as determined through the case management process.</w:t>
      </w:r>
      <w:r w:rsidR="000A48B6">
        <w:rPr>
          <w:rFonts w:ascii="Times New Roman" w:hAnsi="Times New Roman"/>
          <w:sz w:val="24"/>
          <w:szCs w:val="24"/>
        </w:rPr>
        <w:t xml:space="preserve"> </w:t>
      </w:r>
    </w:p>
    <w:p w14:paraId="0AC5D904" w14:textId="77777777" w:rsidR="00597052" w:rsidRPr="00EA54B7" w:rsidRDefault="00F873E5" w:rsidP="00597052">
      <w:pPr>
        <w:rPr>
          <w:rFonts w:ascii="Times New Roman" w:hAnsi="Times New Roman"/>
          <w:b/>
          <w:sz w:val="24"/>
          <w:szCs w:val="24"/>
        </w:rPr>
      </w:pPr>
      <w:r>
        <w:rPr>
          <w:rFonts w:ascii="Times New Roman" w:hAnsi="Times New Roman"/>
          <w:b/>
          <w:sz w:val="24"/>
          <w:szCs w:val="24"/>
        </w:rPr>
        <w:t>C</w:t>
      </w:r>
      <w:r w:rsidR="00597052" w:rsidRPr="00EA54B7">
        <w:rPr>
          <w:rFonts w:ascii="Times New Roman" w:hAnsi="Times New Roman"/>
          <w:b/>
          <w:sz w:val="24"/>
          <w:szCs w:val="24"/>
        </w:rPr>
        <w:t>. Pre-testing</w:t>
      </w:r>
    </w:p>
    <w:p w14:paraId="632336D5"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1. </w:t>
      </w:r>
      <w:r w:rsidR="00597052" w:rsidRPr="00EA54B7">
        <w:rPr>
          <w:rFonts w:ascii="Times New Roman" w:hAnsi="Times New Roman"/>
          <w:b/>
          <w:sz w:val="24"/>
          <w:szCs w:val="24"/>
        </w:rPr>
        <w:t xml:space="preserve">Student </w:t>
      </w:r>
      <w:r w:rsidR="00D84605" w:rsidRPr="00EA54B7">
        <w:rPr>
          <w:rFonts w:ascii="Times New Roman" w:hAnsi="Times New Roman"/>
          <w:b/>
          <w:sz w:val="24"/>
          <w:szCs w:val="24"/>
        </w:rPr>
        <w:t>O</w:t>
      </w:r>
      <w:r w:rsidR="00597052" w:rsidRPr="00EA54B7">
        <w:rPr>
          <w:rFonts w:ascii="Times New Roman" w:hAnsi="Times New Roman"/>
          <w:b/>
          <w:sz w:val="24"/>
          <w:szCs w:val="24"/>
        </w:rPr>
        <w:t xml:space="preserve">rientation to </w:t>
      </w:r>
      <w:r w:rsidR="00D84605" w:rsidRPr="00EA54B7">
        <w:rPr>
          <w:rFonts w:ascii="Times New Roman" w:hAnsi="Times New Roman"/>
          <w:b/>
          <w:sz w:val="24"/>
          <w:szCs w:val="24"/>
        </w:rPr>
        <w:t>T</w:t>
      </w:r>
      <w:r w:rsidR="00597052" w:rsidRPr="00EA54B7">
        <w:rPr>
          <w:rFonts w:ascii="Times New Roman" w:hAnsi="Times New Roman"/>
          <w:b/>
          <w:sz w:val="24"/>
          <w:szCs w:val="24"/>
        </w:rPr>
        <w:t xml:space="preserve">esting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rocedures,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urposes, and </w:t>
      </w:r>
      <w:r w:rsidR="00D84605" w:rsidRPr="00EA54B7">
        <w:rPr>
          <w:rFonts w:ascii="Times New Roman" w:hAnsi="Times New Roman"/>
          <w:b/>
          <w:sz w:val="24"/>
          <w:szCs w:val="24"/>
        </w:rPr>
        <w:t>R</w:t>
      </w:r>
      <w:r w:rsidR="00597052" w:rsidRPr="00EA54B7">
        <w:rPr>
          <w:rFonts w:ascii="Times New Roman" w:hAnsi="Times New Roman"/>
          <w:b/>
          <w:sz w:val="24"/>
          <w:szCs w:val="24"/>
        </w:rPr>
        <w:t>esults</w:t>
      </w:r>
      <w:r w:rsidR="00597052" w:rsidRPr="00EA54B7">
        <w:rPr>
          <w:rFonts w:ascii="Times New Roman" w:hAnsi="Times New Roman"/>
          <w:sz w:val="24"/>
          <w:szCs w:val="24"/>
        </w:rPr>
        <w:t xml:space="preserve"> </w:t>
      </w:r>
    </w:p>
    <w:p w14:paraId="58FB750D" w14:textId="77777777" w:rsidR="00DF4521" w:rsidRPr="00EA54B7" w:rsidRDefault="00F454B0" w:rsidP="003406CE">
      <w:pPr>
        <w:ind w:left="720"/>
        <w:rPr>
          <w:rFonts w:ascii="Times New Roman" w:hAnsi="Times New Roman"/>
          <w:sz w:val="24"/>
          <w:szCs w:val="24"/>
        </w:rPr>
      </w:pPr>
      <w:r w:rsidRPr="00EA54B7">
        <w:rPr>
          <w:rFonts w:ascii="Times New Roman" w:hAnsi="Times New Roman"/>
          <w:sz w:val="24"/>
          <w:szCs w:val="24"/>
        </w:rPr>
        <w:t>T</w:t>
      </w:r>
      <w:r w:rsidR="00597052" w:rsidRPr="00EA54B7">
        <w:rPr>
          <w:rFonts w:ascii="Times New Roman" w:hAnsi="Times New Roman"/>
          <w:sz w:val="24"/>
          <w:szCs w:val="24"/>
        </w:rPr>
        <w:t>he testing process should be transparent and explained in advance to students. Before testing, students should be told why they will be tested and what the test results will be used for. Students should quickly know their scores</w:t>
      </w:r>
      <w:r w:rsidR="005F68FF" w:rsidRPr="00EA54B7">
        <w:rPr>
          <w:rFonts w:ascii="Times New Roman" w:hAnsi="Times New Roman"/>
          <w:sz w:val="24"/>
          <w:szCs w:val="24"/>
        </w:rPr>
        <w:t>. I</w:t>
      </w:r>
      <w:r w:rsidR="00597052" w:rsidRPr="00EA54B7">
        <w:rPr>
          <w:rFonts w:ascii="Times New Roman" w:hAnsi="Times New Roman"/>
          <w:sz w:val="24"/>
          <w:szCs w:val="24"/>
        </w:rPr>
        <w:t>t is important to let them know when they will have their results and that the meaning of those results is explained.</w:t>
      </w:r>
    </w:p>
    <w:p w14:paraId="41C64E3C"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2. </w:t>
      </w:r>
      <w:r w:rsidR="005F68FF" w:rsidRPr="00EA54B7">
        <w:rPr>
          <w:rFonts w:ascii="Times New Roman" w:hAnsi="Times New Roman"/>
          <w:b/>
          <w:sz w:val="24"/>
          <w:szCs w:val="24"/>
        </w:rPr>
        <w:t>E</w:t>
      </w:r>
      <w:r w:rsidR="00B149E5" w:rsidRPr="00EA54B7">
        <w:rPr>
          <w:rFonts w:ascii="Times New Roman" w:hAnsi="Times New Roman"/>
          <w:b/>
          <w:sz w:val="24"/>
          <w:szCs w:val="24"/>
        </w:rPr>
        <w:t xml:space="preserve">ducational </w:t>
      </w:r>
      <w:r w:rsidR="005F68FF" w:rsidRPr="00EA54B7">
        <w:rPr>
          <w:rFonts w:ascii="Times New Roman" w:hAnsi="Times New Roman"/>
          <w:b/>
          <w:sz w:val="24"/>
          <w:szCs w:val="24"/>
        </w:rPr>
        <w:t>F</w:t>
      </w:r>
      <w:r w:rsidR="00B149E5" w:rsidRPr="00EA54B7">
        <w:rPr>
          <w:rFonts w:ascii="Times New Roman" w:hAnsi="Times New Roman"/>
          <w:b/>
          <w:sz w:val="24"/>
          <w:szCs w:val="24"/>
        </w:rPr>
        <w:t xml:space="preserve">unctioning </w:t>
      </w:r>
      <w:r w:rsidR="005F68FF" w:rsidRPr="00EA54B7">
        <w:rPr>
          <w:rFonts w:ascii="Times New Roman" w:hAnsi="Times New Roman"/>
          <w:b/>
          <w:sz w:val="24"/>
          <w:szCs w:val="24"/>
        </w:rPr>
        <w:t>L</w:t>
      </w:r>
      <w:r w:rsidR="00B149E5" w:rsidRPr="00EA54B7">
        <w:rPr>
          <w:rFonts w:ascii="Times New Roman" w:hAnsi="Times New Roman"/>
          <w:b/>
          <w:sz w:val="24"/>
          <w:szCs w:val="24"/>
        </w:rPr>
        <w:t>evel (EFL)</w:t>
      </w:r>
      <w:r w:rsidR="005F68FF" w:rsidRPr="00EA54B7">
        <w:rPr>
          <w:rFonts w:ascii="Times New Roman" w:hAnsi="Times New Roman"/>
          <w:b/>
          <w:sz w:val="24"/>
          <w:szCs w:val="24"/>
        </w:rPr>
        <w:t xml:space="preserve"> Placement </w:t>
      </w:r>
    </w:p>
    <w:p w14:paraId="6FB43DD1" w14:textId="77777777" w:rsidR="00597052" w:rsidRPr="00EA54B7" w:rsidRDefault="005F68FF" w:rsidP="00F454B0">
      <w:pPr>
        <w:ind w:left="720"/>
        <w:rPr>
          <w:rFonts w:ascii="Times New Roman" w:hAnsi="Times New Roman"/>
          <w:sz w:val="24"/>
          <w:szCs w:val="24"/>
        </w:rPr>
      </w:pPr>
      <w:r w:rsidRPr="00EA54B7">
        <w:rPr>
          <w:rFonts w:ascii="Times New Roman" w:hAnsi="Times New Roman"/>
          <w:sz w:val="24"/>
          <w:szCs w:val="24"/>
        </w:rPr>
        <w:t>In LACES</w:t>
      </w:r>
      <w:r w:rsidR="00D84605" w:rsidRPr="00EA54B7">
        <w:rPr>
          <w:rFonts w:ascii="Times New Roman" w:hAnsi="Times New Roman"/>
          <w:sz w:val="24"/>
          <w:szCs w:val="24"/>
        </w:rPr>
        <w:t xml:space="preserve">, students are </w:t>
      </w:r>
      <w:r w:rsidR="00023586" w:rsidRPr="00EA54B7">
        <w:rPr>
          <w:rFonts w:ascii="Times New Roman" w:hAnsi="Times New Roman"/>
          <w:sz w:val="24"/>
          <w:szCs w:val="24"/>
        </w:rPr>
        <w:t>tracked</w:t>
      </w:r>
      <w:r w:rsidR="00D84605" w:rsidRPr="00EA54B7">
        <w:rPr>
          <w:rFonts w:ascii="Times New Roman" w:hAnsi="Times New Roman"/>
          <w:sz w:val="24"/>
          <w:szCs w:val="24"/>
        </w:rPr>
        <w:t xml:space="preserve"> according to their lowest EFL</w:t>
      </w:r>
      <w:r w:rsidRPr="00EA54B7">
        <w:rPr>
          <w:rFonts w:ascii="Times New Roman" w:hAnsi="Times New Roman"/>
          <w:sz w:val="24"/>
          <w:szCs w:val="24"/>
        </w:rPr>
        <w:t xml:space="preserve"> and populated on NRS Table 4 in that EFL unless a staff member manually changes the subject area</w:t>
      </w:r>
      <w:r w:rsidR="00D84605" w:rsidRPr="00EA54B7">
        <w:rPr>
          <w:rFonts w:ascii="Times New Roman" w:hAnsi="Times New Roman"/>
          <w:sz w:val="24"/>
          <w:szCs w:val="24"/>
        </w:rPr>
        <w:t xml:space="preserve">. </w:t>
      </w:r>
      <w:r w:rsidRPr="00EA54B7">
        <w:rPr>
          <w:rFonts w:ascii="Times New Roman" w:hAnsi="Times New Roman"/>
          <w:sz w:val="24"/>
          <w:szCs w:val="24"/>
        </w:rPr>
        <w:t xml:space="preserve">However, </w:t>
      </w:r>
      <w:r w:rsidR="008815B7">
        <w:rPr>
          <w:rFonts w:ascii="Times New Roman" w:hAnsi="Times New Roman"/>
          <w:sz w:val="24"/>
          <w:szCs w:val="24"/>
        </w:rPr>
        <w:t xml:space="preserve">as of July 7, 2017, </w:t>
      </w:r>
      <w:r w:rsidR="00885165" w:rsidRPr="00EA54B7">
        <w:rPr>
          <w:rFonts w:ascii="Times New Roman" w:hAnsi="Times New Roman"/>
          <w:sz w:val="24"/>
          <w:szCs w:val="24"/>
        </w:rPr>
        <w:t>programs</w:t>
      </w:r>
      <w:r w:rsidRPr="00EA54B7">
        <w:rPr>
          <w:rFonts w:ascii="Times New Roman" w:hAnsi="Times New Roman"/>
          <w:sz w:val="24"/>
          <w:szCs w:val="24"/>
        </w:rPr>
        <w:t xml:space="preserve"> receive credit for students making a</w:t>
      </w:r>
      <w:r w:rsidR="00C262AB">
        <w:rPr>
          <w:rFonts w:ascii="Times New Roman" w:hAnsi="Times New Roman"/>
          <w:sz w:val="24"/>
          <w:szCs w:val="24"/>
        </w:rPr>
        <w:t>n</w:t>
      </w:r>
      <w:r w:rsidR="008815B7">
        <w:rPr>
          <w:rFonts w:ascii="Times New Roman" w:hAnsi="Times New Roman"/>
          <w:sz w:val="24"/>
          <w:szCs w:val="24"/>
        </w:rPr>
        <w:t xml:space="preserve"> </w:t>
      </w:r>
      <w:r w:rsidR="00AF6AA0" w:rsidRPr="00EA54B7">
        <w:rPr>
          <w:rFonts w:ascii="Times New Roman" w:hAnsi="Times New Roman"/>
          <w:sz w:val="24"/>
          <w:szCs w:val="24"/>
        </w:rPr>
        <w:t>EFL</w:t>
      </w:r>
      <w:r w:rsidRPr="00EA54B7">
        <w:rPr>
          <w:rFonts w:ascii="Times New Roman" w:hAnsi="Times New Roman"/>
          <w:sz w:val="24"/>
          <w:szCs w:val="24"/>
        </w:rPr>
        <w:t xml:space="preserve"> gain in </w:t>
      </w:r>
      <w:r w:rsidRPr="00EA54B7">
        <w:rPr>
          <w:rFonts w:ascii="Times New Roman" w:hAnsi="Times New Roman"/>
          <w:i/>
          <w:sz w:val="24"/>
          <w:szCs w:val="24"/>
        </w:rPr>
        <w:t>any</w:t>
      </w:r>
      <w:r w:rsidRPr="00EA54B7">
        <w:rPr>
          <w:rFonts w:ascii="Times New Roman" w:hAnsi="Times New Roman"/>
          <w:sz w:val="24"/>
          <w:szCs w:val="24"/>
        </w:rPr>
        <w:t xml:space="preserve"> of the level-defining subject areas. </w:t>
      </w:r>
    </w:p>
    <w:p w14:paraId="70B47BF3" w14:textId="77777777" w:rsidR="00F454B0" w:rsidRPr="00847B84" w:rsidRDefault="00F454B0" w:rsidP="00F454B0">
      <w:pPr>
        <w:ind w:firstLine="720"/>
        <w:rPr>
          <w:rFonts w:ascii="Times New Roman" w:hAnsi="Times New Roman"/>
          <w:b/>
          <w:sz w:val="24"/>
          <w:szCs w:val="24"/>
        </w:rPr>
      </w:pPr>
      <w:r w:rsidRPr="00847B84">
        <w:rPr>
          <w:rFonts w:ascii="Times New Roman" w:hAnsi="Times New Roman"/>
          <w:b/>
          <w:sz w:val="24"/>
          <w:szCs w:val="24"/>
        </w:rPr>
        <w:t xml:space="preserve">3. </w:t>
      </w:r>
      <w:r w:rsidR="00D84605" w:rsidRPr="00847B84">
        <w:rPr>
          <w:rFonts w:ascii="Times New Roman" w:hAnsi="Times New Roman"/>
          <w:b/>
          <w:sz w:val="24"/>
          <w:szCs w:val="24"/>
        </w:rPr>
        <w:t>Baseline for Returning Students</w:t>
      </w:r>
    </w:p>
    <w:p w14:paraId="57041163" w14:textId="77777777" w:rsidR="00D84605" w:rsidRPr="00EA54B7" w:rsidRDefault="00BD544F" w:rsidP="00F454B0">
      <w:pPr>
        <w:ind w:left="720"/>
        <w:rPr>
          <w:rFonts w:ascii="Times New Roman" w:hAnsi="Times New Roman"/>
          <w:sz w:val="24"/>
          <w:szCs w:val="24"/>
        </w:rPr>
      </w:pPr>
      <w:r w:rsidRPr="00847B84">
        <w:rPr>
          <w:rFonts w:ascii="Times New Roman" w:hAnsi="Times New Roman"/>
          <w:sz w:val="24"/>
          <w:szCs w:val="24"/>
        </w:rPr>
        <w:t xml:space="preserve">A returning student is defined as a student that has left a Title II program and has not received services or instruction for 90 days. </w:t>
      </w:r>
      <w:r w:rsidR="00342378" w:rsidRPr="00847B84">
        <w:rPr>
          <w:rFonts w:ascii="Times New Roman" w:hAnsi="Times New Roman"/>
          <w:sz w:val="24"/>
          <w:szCs w:val="24"/>
        </w:rPr>
        <w:t>A returning</w:t>
      </w:r>
      <w:r w:rsidR="00342378" w:rsidRPr="00EA54B7">
        <w:rPr>
          <w:rFonts w:ascii="Times New Roman" w:hAnsi="Times New Roman"/>
          <w:sz w:val="24"/>
          <w:szCs w:val="24"/>
        </w:rPr>
        <w:t xml:space="preserve"> student’s</w:t>
      </w:r>
      <w:r w:rsidR="00D84605" w:rsidRPr="00EA54B7">
        <w:rPr>
          <w:rFonts w:ascii="Times New Roman" w:hAnsi="Times New Roman"/>
          <w:sz w:val="24"/>
          <w:szCs w:val="24"/>
        </w:rPr>
        <w:t xml:space="preserve"> post-test can be pushed forward and considered a pre-test provided the</w:t>
      </w:r>
      <w:r w:rsidR="004420C6" w:rsidRPr="00EA54B7">
        <w:rPr>
          <w:rFonts w:ascii="Times New Roman" w:hAnsi="Times New Roman"/>
          <w:sz w:val="24"/>
          <w:szCs w:val="24"/>
        </w:rPr>
        <w:t xml:space="preserve"> interim</w:t>
      </w:r>
      <w:r w:rsidR="00D84605" w:rsidRPr="00EA54B7">
        <w:rPr>
          <w:rFonts w:ascii="Times New Roman" w:hAnsi="Times New Roman"/>
          <w:sz w:val="24"/>
          <w:szCs w:val="24"/>
        </w:rPr>
        <w:t xml:space="preserve"> </w:t>
      </w:r>
      <w:r w:rsidR="004420C6" w:rsidRPr="00EA54B7">
        <w:rPr>
          <w:rFonts w:ascii="Times New Roman" w:hAnsi="Times New Roman"/>
          <w:sz w:val="24"/>
          <w:szCs w:val="24"/>
        </w:rPr>
        <w:t xml:space="preserve">does </w:t>
      </w:r>
      <w:r w:rsidR="00D84605" w:rsidRPr="00EA54B7">
        <w:rPr>
          <w:rFonts w:ascii="Times New Roman" w:hAnsi="Times New Roman"/>
          <w:sz w:val="24"/>
          <w:szCs w:val="24"/>
        </w:rPr>
        <w:t>no</w:t>
      </w:r>
      <w:r w:rsidR="004420C6" w:rsidRPr="00EA54B7">
        <w:rPr>
          <w:rFonts w:ascii="Times New Roman" w:hAnsi="Times New Roman"/>
          <w:sz w:val="24"/>
          <w:szCs w:val="24"/>
        </w:rPr>
        <w:t>t exceed</w:t>
      </w:r>
      <w:r w:rsidR="00D84605" w:rsidRPr="00EA54B7">
        <w:rPr>
          <w:rFonts w:ascii="Times New Roman" w:hAnsi="Times New Roman"/>
          <w:sz w:val="24"/>
          <w:szCs w:val="24"/>
        </w:rPr>
        <w:t xml:space="preserve"> </w:t>
      </w:r>
      <w:r w:rsidR="00B00D65">
        <w:rPr>
          <w:rFonts w:ascii="Times New Roman" w:hAnsi="Times New Roman"/>
          <w:sz w:val="24"/>
          <w:szCs w:val="24"/>
        </w:rPr>
        <w:t>1 year</w:t>
      </w:r>
      <w:r w:rsidR="00D84605" w:rsidRPr="00EA54B7">
        <w:rPr>
          <w:rFonts w:ascii="Times New Roman" w:hAnsi="Times New Roman"/>
          <w:sz w:val="24"/>
          <w:szCs w:val="24"/>
        </w:rPr>
        <w:t xml:space="preserve">. </w:t>
      </w:r>
      <w:r w:rsidR="003458F3" w:rsidRPr="00EA54B7">
        <w:rPr>
          <w:rFonts w:ascii="Times New Roman" w:hAnsi="Times New Roman"/>
          <w:sz w:val="24"/>
          <w:szCs w:val="24"/>
        </w:rPr>
        <w:t xml:space="preserve">Re-testing is </w:t>
      </w:r>
      <w:r w:rsidR="00BA3627" w:rsidRPr="00EA54B7">
        <w:rPr>
          <w:rFonts w:ascii="Times New Roman" w:hAnsi="Times New Roman"/>
          <w:sz w:val="24"/>
          <w:szCs w:val="24"/>
        </w:rPr>
        <w:t>an</w:t>
      </w:r>
      <w:r w:rsidR="003458F3" w:rsidRPr="00EA54B7">
        <w:rPr>
          <w:rFonts w:ascii="Times New Roman" w:hAnsi="Times New Roman"/>
          <w:sz w:val="24"/>
          <w:szCs w:val="24"/>
        </w:rPr>
        <w:t xml:space="preserve"> option if staff </w:t>
      </w:r>
      <w:r w:rsidR="00BA3627" w:rsidRPr="00EA54B7">
        <w:rPr>
          <w:rFonts w:ascii="Times New Roman" w:hAnsi="Times New Roman"/>
          <w:sz w:val="24"/>
          <w:szCs w:val="24"/>
        </w:rPr>
        <w:t>believe it would be in the b</w:t>
      </w:r>
      <w:r w:rsidR="00D066B3" w:rsidRPr="00EA54B7">
        <w:rPr>
          <w:rFonts w:ascii="Times New Roman" w:hAnsi="Times New Roman"/>
          <w:sz w:val="24"/>
          <w:szCs w:val="24"/>
        </w:rPr>
        <w:t>est interest of the student</w:t>
      </w:r>
      <w:r w:rsidR="00BA3627" w:rsidRPr="00EA54B7">
        <w:rPr>
          <w:rFonts w:ascii="Times New Roman" w:hAnsi="Times New Roman"/>
          <w:sz w:val="24"/>
          <w:szCs w:val="24"/>
        </w:rPr>
        <w:t>.</w:t>
      </w:r>
    </w:p>
    <w:p w14:paraId="521BE366" w14:textId="77777777" w:rsidR="0083234D" w:rsidRPr="00EA54B7" w:rsidRDefault="00F873E5" w:rsidP="0083234D">
      <w:pPr>
        <w:rPr>
          <w:rFonts w:ascii="Times New Roman" w:hAnsi="Times New Roman"/>
          <w:b/>
          <w:sz w:val="24"/>
          <w:szCs w:val="24"/>
        </w:rPr>
      </w:pPr>
      <w:r>
        <w:rPr>
          <w:rFonts w:ascii="Times New Roman" w:hAnsi="Times New Roman"/>
          <w:b/>
          <w:sz w:val="24"/>
          <w:szCs w:val="24"/>
        </w:rPr>
        <w:t>D</w:t>
      </w:r>
      <w:r w:rsidR="0083234D" w:rsidRPr="00EA54B7">
        <w:rPr>
          <w:rFonts w:ascii="Times New Roman" w:hAnsi="Times New Roman"/>
          <w:b/>
          <w:sz w:val="24"/>
          <w:szCs w:val="24"/>
        </w:rPr>
        <w:t xml:space="preserve">. </w:t>
      </w:r>
      <w:proofErr w:type="gramStart"/>
      <w:r w:rsidR="0083234D" w:rsidRPr="00EA54B7">
        <w:rPr>
          <w:rFonts w:ascii="Times New Roman" w:hAnsi="Times New Roman"/>
          <w:b/>
          <w:sz w:val="24"/>
          <w:szCs w:val="24"/>
        </w:rPr>
        <w:t>Post-testing</w:t>
      </w:r>
      <w:proofErr w:type="gramEnd"/>
    </w:p>
    <w:p w14:paraId="12EF9121" w14:textId="77777777" w:rsidR="00F454B0" w:rsidRPr="00EA54B7" w:rsidRDefault="00F454B0" w:rsidP="00F454B0">
      <w:pPr>
        <w:ind w:left="720"/>
        <w:rPr>
          <w:rFonts w:ascii="Times New Roman" w:hAnsi="Times New Roman"/>
          <w:sz w:val="24"/>
          <w:szCs w:val="24"/>
        </w:rPr>
      </w:pPr>
      <w:r w:rsidRPr="00EA54B7">
        <w:rPr>
          <w:rFonts w:ascii="Times New Roman" w:hAnsi="Times New Roman"/>
          <w:b/>
          <w:sz w:val="24"/>
          <w:szCs w:val="24"/>
        </w:rPr>
        <w:t xml:space="preserve">1. </w:t>
      </w:r>
      <w:r w:rsidR="00B50F69" w:rsidRPr="00EA54B7">
        <w:rPr>
          <w:rFonts w:ascii="Times New Roman" w:hAnsi="Times New Roman"/>
          <w:b/>
          <w:sz w:val="24"/>
          <w:szCs w:val="24"/>
        </w:rPr>
        <w:t>Post-test Rate</w:t>
      </w:r>
      <w:r w:rsidR="00B50F69" w:rsidRPr="00EA54B7">
        <w:rPr>
          <w:rFonts w:ascii="Times New Roman" w:hAnsi="Times New Roman"/>
          <w:sz w:val="24"/>
          <w:szCs w:val="24"/>
        </w:rPr>
        <w:t xml:space="preserve"> </w:t>
      </w:r>
    </w:p>
    <w:p w14:paraId="0B9F66FF" w14:textId="77777777" w:rsidR="0083234D" w:rsidRPr="00EA54B7" w:rsidRDefault="00F454B0" w:rsidP="00F454B0">
      <w:pPr>
        <w:ind w:left="720"/>
        <w:rPr>
          <w:rFonts w:ascii="Times New Roman" w:hAnsi="Times New Roman"/>
          <w:sz w:val="24"/>
          <w:szCs w:val="24"/>
        </w:rPr>
      </w:pPr>
      <w:r w:rsidRPr="00EA54B7">
        <w:rPr>
          <w:rFonts w:ascii="Times New Roman" w:hAnsi="Times New Roman"/>
          <w:sz w:val="24"/>
          <w:szCs w:val="24"/>
        </w:rPr>
        <w:t>P</w:t>
      </w:r>
      <w:r w:rsidR="0083234D" w:rsidRPr="00EA54B7">
        <w:rPr>
          <w:rFonts w:ascii="Times New Roman" w:hAnsi="Times New Roman"/>
          <w:sz w:val="24"/>
          <w:szCs w:val="24"/>
        </w:rPr>
        <w:t xml:space="preserve">rograms are required to post-test a minimum of 60% of their students </w:t>
      </w:r>
      <w:proofErr w:type="gramStart"/>
      <w:r w:rsidR="0083234D" w:rsidRPr="00EA54B7">
        <w:rPr>
          <w:rFonts w:ascii="Times New Roman" w:hAnsi="Times New Roman"/>
          <w:sz w:val="24"/>
          <w:szCs w:val="24"/>
        </w:rPr>
        <w:t>with the exception of</w:t>
      </w:r>
      <w:proofErr w:type="gramEnd"/>
      <w:r w:rsidR="0083234D" w:rsidRPr="00EA54B7">
        <w:rPr>
          <w:rFonts w:ascii="Times New Roman" w:hAnsi="Times New Roman"/>
          <w:sz w:val="24"/>
          <w:szCs w:val="24"/>
        </w:rPr>
        <w:t xml:space="preserve"> students who pre-tested at ASE High. No progress test is available if the student places in ASE High</w:t>
      </w:r>
      <w:r w:rsidR="000B100C" w:rsidRPr="00EA54B7">
        <w:rPr>
          <w:rFonts w:ascii="Times New Roman" w:hAnsi="Times New Roman"/>
          <w:sz w:val="24"/>
          <w:szCs w:val="24"/>
        </w:rPr>
        <w:t xml:space="preserve"> </w:t>
      </w:r>
      <w:r w:rsidR="00C71427" w:rsidRPr="00EA54B7">
        <w:rPr>
          <w:rFonts w:ascii="Times New Roman" w:hAnsi="Times New Roman"/>
          <w:sz w:val="24"/>
          <w:szCs w:val="24"/>
        </w:rPr>
        <w:t xml:space="preserve">upon program entry </w:t>
      </w:r>
      <w:r w:rsidR="000B100C" w:rsidRPr="00EA54B7">
        <w:rPr>
          <w:rFonts w:ascii="Times New Roman" w:hAnsi="Times New Roman"/>
          <w:sz w:val="24"/>
          <w:szCs w:val="24"/>
        </w:rPr>
        <w:t xml:space="preserve">that will result in an </w:t>
      </w:r>
      <w:r w:rsidR="00334E98" w:rsidRPr="00EA54B7">
        <w:rPr>
          <w:rFonts w:ascii="Times New Roman" w:hAnsi="Times New Roman"/>
          <w:sz w:val="24"/>
          <w:szCs w:val="24"/>
        </w:rPr>
        <w:t>EFL</w:t>
      </w:r>
      <w:r w:rsidR="000B100C" w:rsidRPr="00EA54B7">
        <w:rPr>
          <w:rFonts w:ascii="Times New Roman" w:hAnsi="Times New Roman"/>
          <w:sz w:val="24"/>
          <w:szCs w:val="24"/>
        </w:rPr>
        <w:t xml:space="preserve"> gain</w:t>
      </w:r>
      <w:r w:rsidR="0083234D" w:rsidRPr="00EA54B7">
        <w:rPr>
          <w:rFonts w:ascii="Times New Roman" w:hAnsi="Times New Roman"/>
          <w:sz w:val="24"/>
          <w:szCs w:val="24"/>
        </w:rPr>
        <w:t xml:space="preserve">. The </w:t>
      </w:r>
      <w:r w:rsidR="0083234D" w:rsidRPr="00EA54B7">
        <w:rPr>
          <w:rFonts w:ascii="Times New Roman" w:hAnsi="Times New Roman"/>
          <w:i/>
          <w:sz w:val="24"/>
          <w:szCs w:val="24"/>
        </w:rPr>
        <w:t>educational</w:t>
      </w:r>
      <w:r w:rsidR="0083234D" w:rsidRPr="00EA54B7">
        <w:rPr>
          <w:rFonts w:ascii="Times New Roman" w:hAnsi="Times New Roman"/>
          <w:sz w:val="24"/>
          <w:szCs w:val="24"/>
        </w:rPr>
        <w:t xml:space="preserve"> outcome</w:t>
      </w:r>
      <w:r w:rsidR="00056440" w:rsidRPr="00EA54B7">
        <w:rPr>
          <w:rFonts w:ascii="Times New Roman" w:hAnsi="Times New Roman"/>
          <w:sz w:val="24"/>
          <w:szCs w:val="24"/>
        </w:rPr>
        <w:t>/Measurable Skills Gain (MSG)</w:t>
      </w:r>
      <w:r w:rsidR="0083234D" w:rsidRPr="00EA54B7">
        <w:rPr>
          <w:rFonts w:ascii="Times New Roman" w:hAnsi="Times New Roman"/>
          <w:sz w:val="24"/>
          <w:szCs w:val="24"/>
        </w:rPr>
        <w:t xml:space="preserve"> </w:t>
      </w:r>
      <w:r w:rsidR="00B50F69" w:rsidRPr="00EA54B7">
        <w:rPr>
          <w:rFonts w:ascii="Times New Roman" w:hAnsi="Times New Roman"/>
          <w:sz w:val="24"/>
          <w:szCs w:val="24"/>
        </w:rPr>
        <w:t xml:space="preserve">for students testing at the ASE High level </w:t>
      </w:r>
      <w:r w:rsidR="00056440" w:rsidRPr="00EA54B7">
        <w:rPr>
          <w:rFonts w:ascii="Times New Roman" w:hAnsi="Times New Roman"/>
          <w:sz w:val="24"/>
          <w:szCs w:val="24"/>
        </w:rPr>
        <w:t>is passing an</w:t>
      </w:r>
      <w:r w:rsidR="0083234D" w:rsidRPr="00EA54B7">
        <w:rPr>
          <w:rFonts w:ascii="Times New Roman" w:hAnsi="Times New Roman"/>
          <w:sz w:val="24"/>
          <w:szCs w:val="24"/>
        </w:rPr>
        <w:t xml:space="preserve"> HSE exam</w:t>
      </w:r>
      <w:r w:rsidR="00B50F69" w:rsidRPr="00EA54B7">
        <w:rPr>
          <w:rFonts w:ascii="Times New Roman" w:hAnsi="Times New Roman"/>
          <w:sz w:val="24"/>
          <w:szCs w:val="24"/>
        </w:rPr>
        <w:t>.</w:t>
      </w:r>
      <w:r w:rsidR="00E4683E" w:rsidRPr="00EA54B7">
        <w:rPr>
          <w:rFonts w:ascii="Times New Roman" w:hAnsi="Times New Roman"/>
          <w:sz w:val="24"/>
          <w:szCs w:val="24"/>
        </w:rPr>
        <w:t xml:space="preserve"> In addition, i</w:t>
      </w:r>
      <w:r w:rsidR="000B100C" w:rsidRPr="00EA54B7">
        <w:rPr>
          <w:rFonts w:ascii="Times New Roman" w:hAnsi="Times New Roman"/>
          <w:sz w:val="24"/>
          <w:szCs w:val="24"/>
        </w:rPr>
        <w:t>f a student enter</w:t>
      </w:r>
      <w:r w:rsidR="00E4683E" w:rsidRPr="00EA54B7">
        <w:rPr>
          <w:rFonts w:ascii="Times New Roman" w:hAnsi="Times New Roman"/>
          <w:sz w:val="24"/>
          <w:szCs w:val="24"/>
        </w:rPr>
        <w:t>ing a</w:t>
      </w:r>
      <w:r w:rsidR="000B100C" w:rsidRPr="00EA54B7">
        <w:rPr>
          <w:rFonts w:ascii="Times New Roman" w:hAnsi="Times New Roman"/>
          <w:sz w:val="24"/>
          <w:szCs w:val="24"/>
        </w:rPr>
        <w:t xml:space="preserve"> program </w:t>
      </w:r>
      <w:r w:rsidR="00E4683E" w:rsidRPr="00EA54B7">
        <w:rPr>
          <w:rFonts w:ascii="Times New Roman" w:hAnsi="Times New Roman"/>
          <w:sz w:val="24"/>
          <w:szCs w:val="24"/>
        </w:rPr>
        <w:t xml:space="preserve">at </w:t>
      </w:r>
      <w:r w:rsidR="00E4683E" w:rsidRPr="00EA54B7">
        <w:rPr>
          <w:rFonts w:ascii="Times New Roman" w:hAnsi="Times New Roman"/>
          <w:i/>
          <w:sz w:val="24"/>
          <w:szCs w:val="24"/>
        </w:rPr>
        <w:t>any</w:t>
      </w:r>
      <w:r w:rsidR="00E4683E" w:rsidRPr="00EA54B7">
        <w:rPr>
          <w:rFonts w:ascii="Times New Roman" w:hAnsi="Times New Roman"/>
          <w:sz w:val="24"/>
          <w:szCs w:val="24"/>
        </w:rPr>
        <w:t xml:space="preserve"> EFL </w:t>
      </w:r>
      <w:r w:rsidR="000B100C" w:rsidRPr="00EA54B7">
        <w:rPr>
          <w:rFonts w:ascii="Times New Roman" w:hAnsi="Times New Roman"/>
          <w:sz w:val="24"/>
          <w:szCs w:val="24"/>
        </w:rPr>
        <w:t xml:space="preserve">takes and passes an HSE exam, the student will populate NRS Table </w:t>
      </w:r>
      <w:r w:rsidR="00056440" w:rsidRPr="00EA54B7">
        <w:rPr>
          <w:rFonts w:ascii="Times New Roman" w:hAnsi="Times New Roman"/>
          <w:sz w:val="24"/>
          <w:szCs w:val="24"/>
        </w:rPr>
        <w:t>4</w:t>
      </w:r>
      <w:r w:rsidR="00E4683E" w:rsidRPr="00EA54B7">
        <w:rPr>
          <w:rFonts w:ascii="Times New Roman" w:hAnsi="Times New Roman"/>
          <w:sz w:val="24"/>
          <w:szCs w:val="24"/>
        </w:rPr>
        <w:t xml:space="preserve"> as having achieved a MSG</w:t>
      </w:r>
      <w:r w:rsidR="000B100C" w:rsidRPr="00EA54B7">
        <w:rPr>
          <w:rFonts w:ascii="Times New Roman" w:hAnsi="Times New Roman"/>
          <w:sz w:val="24"/>
          <w:szCs w:val="24"/>
        </w:rPr>
        <w:t xml:space="preserve">. </w:t>
      </w:r>
      <w:r w:rsidR="00E22332" w:rsidRPr="00EA54B7">
        <w:rPr>
          <w:rFonts w:ascii="Times New Roman" w:hAnsi="Times New Roman"/>
          <w:sz w:val="24"/>
          <w:szCs w:val="24"/>
        </w:rPr>
        <w:t xml:space="preserve">Although New Jersey </w:t>
      </w:r>
      <w:r w:rsidR="00B50F69" w:rsidRPr="00EA54B7">
        <w:rPr>
          <w:rFonts w:ascii="Times New Roman" w:hAnsi="Times New Roman"/>
          <w:sz w:val="24"/>
          <w:szCs w:val="24"/>
        </w:rPr>
        <w:t>requires a 60% post-test rate, it</w:t>
      </w:r>
      <w:r w:rsidR="00487808" w:rsidRPr="00EA54B7">
        <w:rPr>
          <w:rFonts w:ascii="Times New Roman" w:hAnsi="Times New Roman"/>
          <w:sz w:val="24"/>
          <w:szCs w:val="24"/>
        </w:rPr>
        <w:t xml:space="preserve"> is </w:t>
      </w:r>
      <w:r w:rsidR="0083234D" w:rsidRPr="00EA54B7">
        <w:rPr>
          <w:rFonts w:ascii="Times New Roman" w:hAnsi="Times New Roman"/>
          <w:sz w:val="24"/>
          <w:szCs w:val="24"/>
        </w:rPr>
        <w:t xml:space="preserve">recommended that </w:t>
      </w:r>
      <w:r w:rsidR="0083234D" w:rsidRPr="00EA54B7">
        <w:rPr>
          <w:rFonts w:ascii="Times New Roman" w:hAnsi="Times New Roman"/>
          <w:i/>
          <w:sz w:val="24"/>
          <w:szCs w:val="24"/>
        </w:rPr>
        <w:t>all</w:t>
      </w:r>
      <w:r w:rsidR="0083234D" w:rsidRPr="00EA54B7">
        <w:rPr>
          <w:rFonts w:ascii="Times New Roman" w:hAnsi="Times New Roman"/>
          <w:sz w:val="24"/>
          <w:szCs w:val="24"/>
        </w:rPr>
        <w:t xml:space="preserve"> students </w:t>
      </w:r>
      <w:proofErr w:type="gramStart"/>
      <w:r w:rsidR="0083234D" w:rsidRPr="00EA54B7">
        <w:rPr>
          <w:rFonts w:ascii="Times New Roman" w:hAnsi="Times New Roman"/>
          <w:sz w:val="24"/>
          <w:szCs w:val="24"/>
        </w:rPr>
        <w:t>meeting</w:t>
      </w:r>
      <w:proofErr w:type="gramEnd"/>
      <w:r w:rsidR="0083234D" w:rsidRPr="00EA54B7">
        <w:rPr>
          <w:rFonts w:ascii="Times New Roman" w:hAnsi="Times New Roman"/>
          <w:sz w:val="24"/>
          <w:szCs w:val="24"/>
        </w:rPr>
        <w:t xml:space="preserve"> the minimum numbers of hours needed for post-testing be tested during the program year. </w:t>
      </w:r>
    </w:p>
    <w:p w14:paraId="7D3F0D77" w14:textId="77777777" w:rsidR="00E22332" w:rsidRPr="00EA54B7" w:rsidRDefault="00E22332" w:rsidP="00F454B0">
      <w:pPr>
        <w:ind w:left="720"/>
        <w:rPr>
          <w:rFonts w:ascii="Times New Roman" w:hAnsi="Times New Roman"/>
          <w:sz w:val="24"/>
          <w:szCs w:val="24"/>
        </w:rPr>
      </w:pPr>
      <w:r w:rsidRPr="00EA54B7">
        <w:rPr>
          <w:rFonts w:ascii="Times New Roman" w:hAnsi="Times New Roman"/>
          <w:sz w:val="24"/>
          <w:szCs w:val="24"/>
        </w:rPr>
        <w:lastRenderedPageBreak/>
        <w:t xml:space="preserve">Devising an effective testing schedule is critical to program success. Being able to post-test a high percentage of students is important for two reasons. First, post-test scores determine educational gain, which is an important NRS measure. </w:t>
      </w:r>
      <w:r w:rsidR="000D7CC7" w:rsidRPr="00EA54B7">
        <w:rPr>
          <w:rFonts w:ascii="Times New Roman" w:hAnsi="Times New Roman"/>
          <w:sz w:val="24"/>
          <w:szCs w:val="24"/>
        </w:rPr>
        <w:t>Second, t</w:t>
      </w:r>
      <w:r w:rsidRPr="00EA54B7">
        <w:rPr>
          <w:rFonts w:ascii="Times New Roman" w:hAnsi="Times New Roman"/>
          <w:sz w:val="24"/>
          <w:szCs w:val="24"/>
        </w:rPr>
        <w:t>he percentage of students post-tested is also used to</w:t>
      </w:r>
      <w:r w:rsidR="000D7CC7" w:rsidRPr="00EA54B7">
        <w:rPr>
          <w:rFonts w:ascii="Times New Roman" w:hAnsi="Times New Roman"/>
          <w:sz w:val="24"/>
          <w:szCs w:val="24"/>
        </w:rPr>
        <w:t xml:space="preserve"> measure student retention. </w:t>
      </w:r>
      <w:r w:rsidRPr="00EA54B7">
        <w:rPr>
          <w:rFonts w:ascii="Times New Roman" w:hAnsi="Times New Roman"/>
          <w:sz w:val="24"/>
          <w:szCs w:val="24"/>
        </w:rPr>
        <w:t xml:space="preserve">A low percentage </w:t>
      </w:r>
      <w:r w:rsidR="0005349D" w:rsidRPr="00EA54B7">
        <w:rPr>
          <w:rFonts w:ascii="Times New Roman" w:hAnsi="Times New Roman"/>
          <w:sz w:val="24"/>
          <w:szCs w:val="24"/>
        </w:rPr>
        <w:t xml:space="preserve">may </w:t>
      </w:r>
      <w:r w:rsidRPr="00EA54B7">
        <w:rPr>
          <w:rFonts w:ascii="Times New Roman" w:hAnsi="Times New Roman"/>
          <w:sz w:val="24"/>
          <w:szCs w:val="24"/>
        </w:rPr>
        <w:t xml:space="preserve">indicate that a program is unable to retain its students long enough for them to be post-tested. </w:t>
      </w:r>
    </w:p>
    <w:p w14:paraId="76F47D59" w14:textId="77777777" w:rsidR="00F454B0" w:rsidRPr="00EA54B7" w:rsidRDefault="00F454B0" w:rsidP="00F454B0">
      <w:pPr>
        <w:ind w:firstLine="720"/>
        <w:rPr>
          <w:rFonts w:ascii="Times New Roman" w:hAnsi="Times New Roman"/>
          <w:sz w:val="24"/>
          <w:szCs w:val="24"/>
        </w:rPr>
      </w:pPr>
      <w:r w:rsidRPr="00EA54B7">
        <w:rPr>
          <w:rFonts w:ascii="Times New Roman" w:hAnsi="Times New Roman"/>
          <w:b/>
          <w:sz w:val="24"/>
          <w:szCs w:val="24"/>
        </w:rPr>
        <w:t xml:space="preserve">2. </w:t>
      </w:r>
      <w:r w:rsidR="00B50F69" w:rsidRPr="00EA54B7">
        <w:rPr>
          <w:rFonts w:ascii="Times New Roman" w:hAnsi="Times New Roman"/>
          <w:b/>
          <w:sz w:val="24"/>
          <w:szCs w:val="24"/>
        </w:rPr>
        <w:t>Minimum Hours between Pre- and Post-Test</w:t>
      </w:r>
      <w:r w:rsidR="00B50F69" w:rsidRPr="00EA54B7">
        <w:rPr>
          <w:rFonts w:ascii="Times New Roman" w:hAnsi="Times New Roman"/>
          <w:sz w:val="24"/>
          <w:szCs w:val="24"/>
        </w:rPr>
        <w:t xml:space="preserve"> </w:t>
      </w:r>
    </w:p>
    <w:p w14:paraId="1C79A78F" w14:textId="77777777" w:rsidR="00B50F69" w:rsidRDefault="00F454B0" w:rsidP="00F454B0">
      <w:pPr>
        <w:ind w:left="720"/>
        <w:rPr>
          <w:rFonts w:ascii="Times New Roman" w:hAnsi="Times New Roman"/>
          <w:sz w:val="24"/>
          <w:szCs w:val="24"/>
        </w:rPr>
      </w:pPr>
      <w:r w:rsidRPr="00EA54B7">
        <w:rPr>
          <w:rFonts w:ascii="Times New Roman" w:hAnsi="Times New Roman"/>
          <w:sz w:val="24"/>
          <w:szCs w:val="24"/>
        </w:rPr>
        <w:t>S</w:t>
      </w:r>
      <w:r w:rsidR="00B50F69" w:rsidRPr="00EA54B7">
        <w:rPr>
          <w:rFonts w:ascii="Times New Roman" w:hAnsi="Times New Roman"/>
          <w:sz w:val="24"/>
          <w:szCs w:val="24"/>
        </w:rPr>
        <w:t xml:space="preserve">tudents may not be post-tested until they accrue </w:t>
      </w:r>
      <w:r w:rsidR="00B50F69" w:rsidRPr="00EA54B7">
        <w:rPr>
          <w:rFonts w:ascii="Times New Roman" w:hAnsi="Times New Roman"/>
          <w:i/>
          <w:sz w:val="24"/>
          <w:szCs w:val="24"/>
        </w:rPr>
        <w:t>at least</w:t>
      </w:r>
      <w:r w:rsidR="00B50F69" w:rsidRPr="00EA54B7">
        <w:rPr>
          <w:rFonts w:ascii="Times New Roman" w:hAnsi="Times New Roman"/>
          <w:sz w:val="24"/>
          <w:szCs w:val="24"/>
        </w:rPr>
        <w:t xml:space="preserve"> the minimum hours of instruction established by the test publisher. Students may accrue hours </w:t>
      </w:r>
      <w:proofErr w:type="gramStart"/>
      <w:r w:rsidR="00B50F69" w:rsidRPr="00EA54B7">
        <w:rPr>
          <w:rFonts w:ascii="Times New Roman" w:hAnsi="Times New Roman"/>
          <w:sz w:val="24"/>
          <w:szCs w:val="24"/>
        </w:rPr>
        <w:t>in excess of</w:t>
      </w:r>
      <w:proofErr w:type="gramEnd"/>
      <w:r w:rsidR="00B50F69" w:rsidRPr="00EA54B7">
        <w:rPr>
          <w:rFonts w:ascii="Times New Roman" w:hAnsi="Times New Roman"/>
          <w:sz w:val="24"/>
          <w:szCs w:val="24"/>
        </w:rPr>
        <w:t xml:space="preserve"> the minimum hours of </w:t>
      </w:r>
      <w:r w:rsidR="0012270A" w:rsidRPr="00EA54B7">
        <w:rPr>
          <w:rFonts w:ascii="Times New Roman" w:hAnsi="Times New Roman"/>
          <w:sz w:val="24"/>
          <w:szCs w:val="24"/>
        </w:rPr>
        <w:t>instruction</w:t>
      </w:r>
      <w:r w:rsidR="00B50F69" w:rsidRPr="00EA54B7">
        <w:rPr>
          <w:rFonts w:ascii="Times New Roman" w:hAnsi="Times New Roman"/>
          <w:sz w:val="24"/>
          <w:szCs w:val="24"/>
        </w:rPr>
        <w:t xml:space="preserve">. A movement up from one EFL to the next in </w:t>
      </w:r>
      <w:r w:rsidR="00676C27" w:rsidRPr="002502AB">
        <w:rPr>
          <w:rFonts w:ascii="Times New Roman" w:hAnsi="Times New Roman"/>
          <w:i/>
          <w:iCs/>
          <w:sz w:val="24"/>
          <w:szCs w:val="24"/>
        </w:rPr>
        <w:t>any</w:t>
      </w:r>
      <w:r w:rsidR="00B50F69" w:rsidRPr="00EA54B7">
        <w:rPr>
          <w:rFonts w:ascii="Times New Roman" w:hAnsi="Times New Roman"/>
          <w:sz w:val="24"/>
          <w:szCs w:val="24"/>
        </w:rPr>
        <w:t xml:space="preserve"> subject area being tracked in LACES will be shown as a </w:t>
      </w:r>
      <w:r w:rsidR="00C553D9" w:rsidRPr="00EA54B7">
        <w:rPr>
          <w:rFonts w:ascii="Times New Roman" w:hAnsi="Times New Roman"/>
          <w:sz w:val="24"/>
          <w:szCs w:val="24"/>
        </w:rPr>
        <w:t xml:space="preserve">positive outcome </w:t>
      </w:r>
      <w:r w:rsidR="00B50F69" w:rsidRPr="00EA54B7">
        <w:rPr>
          <w:rFonts w:ascii="Times New Roman" w:hAnsi="Times New Roman"/>
          <w:sz w:val="24"/>
          <w:szCs w:val="24"/>
        </w:rPr>
        <w:t>on the federal report.</w:t>
      </w:r>
    </w:p>
    <w:p w14:paraId="021DE5E8" w14:textId="77777777" w:rsidR="00B50F69" w:rsidRPr="00EA54B7" w:rsidRDefault="00F454B0" w:rsidP="00F454B0">
      <w:pPr>
        <w:ind w:firstLine="720"/>
        <w:rPr>
          <w:rFonts w:ascii="Times New Roman" w:hAnsi="Times New Roman"/>
          <w:b/>
          <w:sz w:val="24"/>
          <w:szCs w:val="24"/>
        </w:rPr>
      </w:pPr>
      <w:r w:rsidRPr="00EA54B7">
        <w:rPr>
          <w:rFonts w:ascii="Times New Roman" w:hAnsi="Times New Roman"/>
          <w:b/>
          <w:sz w:val="24"/>
          <w:szCs w:val="24"/>
        </w:rPr>
        <w:t xml:space="preserve">3. </w:t>
      </w:r>
      <w:r w:rsidR="00B50F69" w:rsidRPr="00EA54B7">
        <w:rPr>
          <w:rFonts w:ascii="Times New Roman" w:hAnsi="Times New Roman"/>
          <w:b/>
          <w:sz w:val="24"/>
          <w:szCs w:val="24"/>
        </w:rPr>
        <w:t>Required Instructional Hours Between Pre- and Post-Tests</w:t>
      </w:r>
    </w:p>
    <w:p w14:paraId="5009974C" w14:textId="77777777" w:rsidR="00044093" w:rsidRPr="001779E7" w:rsidRDefault="00044093" w:rsidP="00044093">
      <w:pPr>
        <w:ind w:left="2160" w:hanging="1440"/>
        <w:rPr>
          <w:rFonts w:ascii="Times New Roman" w:hAnsi="Times New Roman"/>
          <w:sz w:val="24"/>
          <w:szCs w:val="24"/>
        </w:rPr>
      </w:pPr>
      <w:r w:rsidRPr="001779E7">
        <w:rPr>
          <w:rFonts w:ascii="Times New Roman" w:hAnsi="Times New Roman"/>
          <w:b/>
          <w:sz w:val="24"/>
          <w:szCs w:val="24"/>
        </w:rPr>
        <w:t>CASAS</w:t>
      </w:r>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sz w:val="24"/>
          <w:szCs w:val="24"/>
        </w:rPr>
        <w:tab/>
      </w:r>
      <w:r w:rsidRPr="001779E7">
        <w:rPr>
          <w:rFonts w:ascii="Times New Roman" w:hAnsi="Times New Roman"/>
          <w:b/>
          <w:sz w:val="24"/>
          <w:szCs w:val="24"/>
        </w:rPr>
        <w:t>40</w:t>
      </w:r>
      <w:r w:rsidRPr="001779E7">
        <w:rPr>
          <w:rFonts w:ascii="Times New Roman" w:hAnsi="Times New Roman"/>
          <w:sz w:val="24"/>
          <w:szCs w:val="24"/>
        </w:rPr>
        <w:t xml:space="preserve"> hours minimum, 70-100 hours recommended</w:t>
      </w:r>
    </w:p>
    <w:p w14:paraId="1AFE2A49" w14:textId="77777777" w:rsidR="00B231B1" w:rsidRPr="00EA54B7" w:rsidRDefault="00B231B1" w:rsidP="00B231B1">
      <w:pPr>
        <w:ind w:left="2880" w:hanging="2160"/>
        <w:rPr>
          <w:rFonts w:ascii="Times New Roman" w:hAnsi="Times New Roman"/>
          <w:sz w:val="24"/>
          <w:szCs w:val="24"/>
        </w:rPr>
      </w:pPr>
      <w:r w:rsidRPr="00EA54B7">
        <w:rPr>
          <w:rFonts w:ascii="Times New Roman" w:hAnsi="Times New Roman"/>
          <w:b/>
          <w:sz w:val="24"/>
          <w:szCs w:val="24"/>
        </w:rPr>
        <w:t>TABE:</w:t>
      </w:r>
      <w:r w:rsidRPr="00EA54B7">
        <w:rPr>
          <w:rFonts w:ascii="Times New Roman" w:hAnsi="Times New Roman"/>
          <w:b/>
          <w:sz w:val="24"/>
          <w:szCs w:val="24"/>
        </w:rPr>
        <w:tab/>
        <w:t xml:space="preserve">40 </w:t>
      </w:r>
      <w:r w:rsidRPr="00EA54B7">
        <w:rPr>
          <w:rFonts w:ascii="Times New Roman" w:hAnsi="Times New Roman"/>
          <w:sz w:val="24"/>
          <w:szCs w:val="24"/>
        </w:rPr>
        <w:t>hours minimum, 50-60 hours recommended</w:t>
      </w:r>
    </w:p>
    <w:p w14:paraId="23A8FDAD" w14:textId="77777777" w:rsidR="003E724A" w:rsidRPr="001779E7" w:rsidRDefault="003E724A" w:rsidP="00F454B0">
      <w:pPr>
        <w:ind w:left="2160" w:hanging="1440"/>
        <w:rPr>
          <w:rFonts w:ascii="Times New Roman" w:hAnsi="Times New Roman"/>
          <w:sz w:val="24"/>
          <w:szCs w:val="24"/>
        </w:rPr>
      </w:pPr>
      <w:r w:rsidRPr="001779E7">
        <w:rPr>
          <w:rFonts w:ascii="Times New Roman" w:hAnsi="Times New Roman"/>
          <w:b/>
          <w:sz w:val="24"/>
          <w:szCs w:val="24"/>
        </w:rPr>
        <w:t>TABE CLAS-E</w:t>
      </w:r>
      <w:r w:rsidRPr="001779E7">
        <w:rPr>
          <w:rFonts w:ascii="Times New Roman" w:hAnsi="Times New Roman"/>
          <w:sz w:val="24"/>
          <w:szCs w:val="24"/>
        </w:rPr>
        <w:t>:</w:t>
      </w:r>
      <w:r w:rsidRPr="001779E7">
        <w:rPr>
          <w:rFonts w:ascii="Times New Roman" w:hAnsi="Times New Roman"/>
          <w:sz w:val="24"/>
          <w:szCs w:val="24"/>
        </w:rPr>
        <w:tab/>
      </w:r>
      <w:r w:rsidR="00DB52BB" w:rsidRPr="001779E7">
        <w:rPr>
          <w:rFonts w:ascii="Times New Roman" w:hAnsi="Times New Roman"/>
          <w:b/>
          <w:sz w:val="24"/>
          <w:szCs w:val="24"/>
        </w:rPr>
        <w:t>4</w:t>
      </w:r>
      <w:r w:rsidRPr="001779E7">
        <w:rPr>
          <w:rFonts w:ascii="Times New Roman" w:hAnsi="Times New Roman"/>
          <w:b/>
          <w:sz w:val="24"/>
          <w:szCs w:val="24"/>
        </w:rPr>
        <w:t>0</w:t>
      </w:r>
      <w:r w:rsidRPr="001779E7">
        <w:rPr>
          <w:rFonts w:ascii="Times New Roman" w:hAnsi="Times New Roman"/>
          <w:sz w:val="24"/>
          <w:szCs w:val="24"/>
        </w:rPr>
        <w:t xml:space="preserve"> hours minimum</w:t>
      </w:r>
      <w:r w:rsidR="00571A3B" w:rsidRPr="001779E7">
        <w:rPr>
          <w:rFonts w:ascii="Times New Roman" w:hAnsi="Times New Roman"/>
          <w:sz w:val="24"/>
          <w:szCs w:val="24"/>
        </w:rPr>
        <w:t xml:space="preserve">, </w:t>
      </w:r>
      <w:r w:rsidR="00DB52BB" w:rsidRPr="001779E7">
        <w:rPr>
          <w:rFonts w:ascii="Times New Roman" w:hAnsi="Times New Roman"/>
          <w:sz w:val="24"/>
          <w:szCs w:val="24"/>
        </w:rPr>
        <w:t>50</w:t>
      </w:r>
      <w:r w:rsidR="00571A3B" w:rsidRPr="001779E7">
        <w:rPr>
          <w:rFonts w:ascii="Times New Roman" w:hAnsi="Times New Roman"/>
          <w:sz w:val="24"/>
          <w:szCs w:val="24"/>
        </w:rPr>
        <w:t>-</w:t>
      </w:r>
      <w:r w:rsidR="00DB52BB" w:rsidRPr="001779E7">
        <w:rPr>
          <w:rFonts w:ascii="Times New Roman" w:hAnsi="Times New Roman"/>
          <w:sz w:val="24"/>
          <w:szCs w:val="24"/>
        </w:rPr>
        <w:t>60</w:t>
      </w:r>
      <w:r w:rsidR="00571A3B" w:rsidRPr="001779E7">
        <w:rPr>
          <w:rFonts w:ascii="Times New Roman" w:hAnsi="Times New Roman"/>
          <w:sz w:val="24"/>
          <w:szCs w:val="24"/>
        </w:rPr>
        <w:t xml:space="preserve"> hours recommended</w:t>
      </w:r>
    </w:p>
    <w:p w14:paraId="3A6A1A8A" w14:textId="65BF1FF8" w:rsidR="00E71AD1" w:rsidRPr="00EF7C93" w:rsidRDefault="00E71AD1" w:rsidP="00E71AD1">
      <w:pPr>
        <w:ind w:left="2160" w:hanging="1440"/>
        <w:rPr>
          <w:rFonts w:ascii="Times New Roman" w:hAnsi="Times New Roman"/>
          <w:bCs/>
          <w:sz w:val="24"/>
          <w:szCs w:val="24"/>
        </w:rPr>
      </w:pPr>
      <w:r>
        <w:rPr>
          <w:rFonts w:ascii="Times New Roman" w:hAnsi="Times New Roman"/>
          <w:b/>
          <w:sz w:val="24"/>
          <w:szCs w:val="24"/>
        </w:rPr>
        <w:t>BEST Pl</w:t>
      </w:r>
      <w:r w:rsidR="002502AB">
        <w:rPr>
          <w:rFonts w:ascii="Times New Roman" w:hAnsi="Times New Roman"/>
          <w:b/>
          <w:sz w:val="24"/>
          <w:szCs w:val="24"/>
        </w:rPr>
        <w:t>us</w:t>
      </w:r>
      <w:r>
        <w:rPr>
          <w:rFonts w:ascii="Times New Roman" w:hAnsi="Times New Roman"/>
          <w:bCs/>
          <w:sz w:val="24"/>
          <w:szCs w:val="24"/>
        </w:rPr>
        <w:t xml:space="preserve">:         </w:t>
      </w:r>
      <w:r w:rsidR="002502AB">
        <w:rPr>
          <w:rFonts w:ascii="Times New Roman" w:hAnsi="Times New Roman"/>
          <w:bCs/>
          <w:sz w:val="24"/>
          <w:szCs w:val="24"/>
        </w:rPr>
        <w:t xml:space="preserve">      </w:t>
      </w:r>
      <w:r>
        <w:rPr>
          <w:rFonts w:ascii="Times New Roman" w:hAnsi="Times New Roman"/>
          <w:bCs/>
          <w:sz w:val="24"/>
          <w:szCs w:val="24"/>
        </w:rPr>
        <w:t xml:space="preserve"> </w:t>
      </w:r>
      <w:r w:rsidRPr="00EF7C93">
        <w:rPr>
          <w:rFonts w:ascii="Times New Roman" w:hAnsi="Times New Roman"/>
          <w:b/>
          <w:sz w:val="24"/>
          <w:szCs w:val="24"/>
        </w:rPr>
        <w:t>40</w:t>
      </w:r>
      <w:r>
        <w:rPr>
          <w:rFonts w:ascii="Times New Roman" w:hAnsi="Times New Roman"/>
          <w:bCs/>
          <w:sz w:val="24"/>
          <w:szCs w:val="24"/>
        </w:rPr>
        <w:t xml:space="preserve"> hours minimum</w:t>
      </w:r>
    </w:p>
    <w:p w14:paraId="1388F1A8" w14:textId="77777777" w:rsidR="00B50F69" w:rsidRDefault="00B50F69" w:rsidP="00F454B0">
      <w:pPr>
        <w:ind w:left="2160" w:hanging="1440"/>
        <w:rPr>
          <w:rFonts w:ascii="Times New Roman" w:hAnsi="Times New Roman"/>
          <w:sz w:val="24"/>
          <w:szCs w:val="24"/>
        </w:rPr>
      </w:pPr>
      <w:r w:rsidRPr="001779E7">
        <w:rPr>
          <w:rFonts w:ascii="Times New Roman" w:hAnsi="Times New Roman"/>
          <w:b/>
          <w:sz w:val="24"/>
          <w:szCs w:val="24"/>
        </w:rPr>
        <w:t>BEST Literacy</w:t>
      </w:r>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b/>
          <w:sz w:val="24"/>
          <w:szCs w:val="24"/>
        </w:rPr>
        <w:t>60</w:t>
      </w:r>
      <w:r w:rsidRPr="001779E7">
        <w:rPr>
          <w:rFonts w:ascii="Times New Roman" w:hAnsi="Times New Roman"/>
          <w:sz w:val="24"/>
          <w:szCs w:val="24"/>
        </w:rPr>
        <w:t xml:space="preserve"> hours minimum</w:t>
      </w:r>
      <w:r w:rsidR="00571A3B" w:rsidRPr="001779E7">
        <w:rPr>
          <w:rFonts w:ascii="Times New Roman" w:hAnsi="Times New Roman"/>
          <w:sz w:val="24"/>
          <w:szCs w:val="24"/>
        </w:rPr>
        <w:t>, 80-100 hours recommended</w:t>
      </w:r>
    </w:p>
    <w:p w14:paraId="07AB857D" w14:textId="77777777" w:rsidR="00CE3175" w:rsidRPr="001779E7" w:rsidRDefault="00CE3175" w:rsidP="00F454B0">
      <w:pPr>
        <w:ind w:left="2160" w:hanging="1440"/>
        <w:rPr>
          <w:rFonts w:ascii="Times New Roman" w:hAnsi="Times New Roman"/>
          <w:b/>
          <w:sz w:val="24"/>
          <w:szCs w:val="24"/>
        </w:rPr>
      </w:pPr>
      <w:r w:rsidRPr="001779E7">
        <w:rPr>
          <w:rFonts w:ascii="Times New Roman" w:hAnsi="Times New Roman"/>
          <w:b/>
          <w:sz w:val="24"/>
          <w:szCs w:val="24"/>
        </w:rPr>
        <w:t>4</w:t>
      </w:r>
      <w:r w:rsidRPr="001779E7">
        <w:rPr>
          <w:rFonts w:ascii="Times New Roman" w:hAnsi="Times New Roman"/>
          <w:sz w:val="24"/>
          <w:szCs w:val="24"/>
        </w:rPr>
        <w:t xml:space="preserve">. </w:t>
      </w:r>
      <w:r w:rsidRPr="001779E7">
        <w:rPr>
          <w:rFonts w:ascii="Times New Roman" w:hAnsi="Times New Roman"/>
          <w:b/>
          <w:sz w:val="24"/>
          <w:szCs w:val="24"/>
        </w:rPr>
        <w:t xml:space="preserve">Exception </w:t>
      </w:r>
      <w:proofErr w:type="gramStart"/>
      <w:r w:rsidRPr="001779E7">
        <w:rPr>
          <w:rFonts w:ascii="Times New Roman" w:hAnsi="Times New Roman"/>
          <w:b/>
          <w:sz w:val="24"/>
          <w:szCs w:val="24"/>
        </w:rPr>
        <w:t>to</w:t>
      </w:r>
      <w:proofErr w:type="gramEnd"/>
      <w:r w:rsidRPr="001779E7">
        <w:rPr>
          <w:rFonts w:ascii="Times New Roman" w:hAnsi="Times New Roman"/>
          <w:b/>
          <w:sz w:val="24"/>
          <w:szCs w:val="24"/>
        </w:rPr>
        <w:t xml:space="preserve"> the Minimum Number of Hours </w:t>
      </w:r>
      <w:r w:rsidR="008F00EB" w:rsidRPr="001779E7">
        <w:rPr>
          <w:rFonts w:ascii="Times New Roman" w:hAnsi="Times New Roman"/>
          <w:b/>
          <w:sz w:val="24"/>
          <w:szCs w:val="24"/>
        </w:rPr>
        <w:t>between</w:t>
      </w:r>
      <w:r w:rsidRPr="001779E7">
        <w:rPr>
          <w:rFonts w:ascii="Times New Roman" w:hAnsi="Times New Roman"/>
          <w:b/>
          <w:sz w:val="24"/>
          <w:szCs w:val="24"/>
        </w:rPr>
        <w:t xml:space="preserve"> Pre- and Post-Test</w:t>
      </w:r>
    </w:p>
    <w:p w14:paraId="5A2CBC83" w14:textId="77777777" w:rsidR="0012270A" w:rsidRPr="00EA54B7" w:rsidRDefault="0012270A" w:rsidP="00BA5AE0">
      <w:pPr>
        <w:keepLines/>
        <w:spacing w:after="0"/>
        <w:ind w:left="2160" w:hanging="1440"/>
        <w:rPr>
          <w:rFonts w:ascii="Times New Roman" w:hAnsi="Times New Roman"/>
          <w:sz w:val="24"/>
          <w:szCs w:val="24"/>
        </w:rPr>
      </w:pPr>
      <w:r w:rsidRPr="001779E7">
        <w:rPr>
          <w:rFonts w:ascii="Times New Roman" w:hAnsi="Times New Roman"/>
          <w:sz w:val="24"/>
          <w:szCs w:val="24"/>
        </w:rPr>
        <w:t xml:space="preserve">In limited cases, </w:t>
      </w:r>
      <w:r w:rsidRPr="001779E7">
        <w:rPr>
          <w:rFonts w:ascii="Times New Roman" w:hAnsi="Times New Roman"/>
          <w:i/>
          <w:sz w:val="24"/>
          <w:szCs w:val="24"/>
        </w:rPr>
        <w:t>as an exception</w:t>
      </w:r>
      <w:r w:rsidRPr="001779E7">
        <w:rPr>
          <w:rFonts w:ascii="Times New Roman" w:hAnsi="Times New Roman"/>
          <w:sz w:val="24"/>
          <w:szCs w:val="24"/>
        </w:rPr>
        <w:t>, not a program rule, students who</w:t>
      </w:r>
      <w:r w:rsidRPr="00EA54B7">
        <w:rPr>
          <w:rFonts w:ascii="Times New Roman" w:hAnsi="Times New Roman"/>
          <w:sz w:val="24"/>
          <w:szCs w:val="24"/>
        </w:rPr>
        <w:t xml:space="preserve"> have a valid pre-test </w:t>
      </w:r>
    </w:p>
    <w:p w14:paraId="0148DEF6" w14:textId="77777777" w:rsidR="0012270A" w:rsidRPr="00EA54B7" w:rsidRDefault="0012270A" w:rsidP="00BA5AE0">
      <w:pPr>
        <w:keepLines/>
        <w:spacing w:after="0"/>
        <w:ind w:left="2160" w:hanging="1440"/>
        <w:rPr>
          <w:rFonts w:ascii="Times New Roman" w:hAnsi="Times New Roman"/>
          <w:sz w:val="24"/>
          <w:szCs w:val="24"/>
        </w:rPr>
      </w:pPr>
      <w:r w:rsidRPr="00EA54B7">
        <w:rPr>
          <w:rFonts w:ascii="Times New Roman" w:hAnsi="Times New Roman"/>
          <w:sz w:val="24"/>
          <w:szCs w:val="24"/>
        </w:rPr>
        <w:t xml:space="preserve">and have indicated that they must leave the program before receiving the test publisher </w:t>
      </w:r>
    </w:p>
    <w:p w14:paraId="639E3006" w14:textId="77777777" w:rsidR="0012270A" w:rsidRPr="00EA54B7" w:rsidRDefault="0012270A" w:rsidP="00BA5AE0">
      <w:pPr>
        <w:keepLines/>
        <w:spacing w:after="0"/>
        <w:ind w:left="2160" w:hanging="1440"/>
        <w:rPr>
          <w:rFonts w:ascii="Times New Roman" w:hAnsi="Times New Roman"/>
          <w:sz w:val="24"/>
          <w:szCs w:val="24"/>
        </w:rPr>
      </w:pPr>
      <w:r w:rsidRPr="00EA54B7">
        <w:rPr>
          <w:rFonts w:ascii="Times New Roman" w:hAnsi="Times New Roman"/>
          <w:sz w:val="24"/>
          <w:szCs w:val="24"/>
        </w:rPr>
        <w:t xml:space="preserve">recommended minimum number of hours of instruction for post-testing may be </w:t>
      </w:r>
    </w:p>
    <w:p w14:paraId="46A539E9" w14:textId="77777777" w:rsidR="00F873E5" w:rsidRDefault="0012270A" w:rsidP="00F873E5">
      <w:pPr>
        <w:keepLines/>
        <w:spacing w:after="0"/>
        <w:ind w:left="720"/>
        <w:rPr>
          <w:rFonts w:ascii="Times New Roman" w:hAnsi="Times New Roman"/>
          <w:sz w:val="24"/>
          <w:szCs w:val="24"/>
        </w:rPr>
      </w:pPr>
      <w:r w:rsidRPr="00EA54B7">
        <w:rPr>
          <w:rFonts w:ascii="Times New Roman" w:hAnsi="Times New Roman"/>
          <w:sz w:val="24"/>
          <w:szCs w:val="24"/>
        </w:rPr>
        <w:t xml:space="preserve">administered a post-test if </w:t>
      </w:r>
      <w:r w:rsidRPr="00EA54B7">
        <w:rPr>
          <w:rFonts w:ascii="Times New Roman" w:hAnsi="Times New Roman"/>
          <w:b/>
          <w:i/>
          <w:sz w:val="24"/>
          <w:szCs w:val="24"/>
          <w:u w:val="single"/>
        </w:rPr>
        <w:t>at least</w:t>
      </w:r>
      <w:r w:rsidRPr="00EA54B7">
        <w:rPr>
          <w:rFonts w:ascii="Times New Roman" w:hAnsi="Times New Roman"/>
          <w:sz w:val="24"/>
          <w:szCs w:val="24"/>
        </w:rPr>
        <w:t xml:space="preserve"> 30 hours of instruction has occurred </w:t>
      </w:r>
      <w:proofErr w:type="gramStart"/>
      <w:r w:rsidRPr="00EA54B7">
        <w:rPr>
          <w:rFonts w:ascii="Times New Roman" w:hAnsi="Times New Roman"/>
          <w:sz w:val="24"/>
          <w:szCs w:val="24"/>
        </w:rPr>
        <w:t>and;</w:t>
      </w:r>
      <w:proofErr w:type="gramEnd"/>
      <w:r w:rsidRPr="00EA54B7">
        <w:rPr>
          <w:rFonts w:ascii="Times New Roman" w:hAnsi="Times New Roman"/>
          <w:sz w:val="24"/>
          <w:szCs w:val="24"/>
        </w:rPr>
        <w:t xml:space="preserve"> the instructor </w:t>
      </w:r>
      <w:r w:rsidR="00D0152C" w:rsidRPr="00EA54B7">
        <w:rPr>
          <w:rFonts w:ascii="Times New Roman" w:hAnsi="Times New Roman"/>
          <w:sz w:val="24"/>
          <w:szCs w:val="24"/>
        </w:rPr>
        <w:t xml:space="preserve">has reasonable evidence to </w:t>
      </w:r>
      <w:r w:rsidRPr="00EA54B7">
        <w:rPr>
          <w:rFonts w:ascii="Times New Roman" w:hAnsi="Times New Roman"/>
          <w:sz w:val="24"/>
          <w:szCs w:val="24"/>
        </w:rPr>
        <w:t>suggest that a post-test will</w:t>
      </w:r>
      <w:r w:rsidR="00D0152C" w:rsidRPr="00EA54B7">
        <w:rPr>
          <w:rFonts w:ascii="Times New Roman" w:hAnsi="Times New Roman"/>
          <w:sz w:val="24"/>
          <w:szCs w:val="24"/>
        </w:rPr>
        <w:t xml:space="preserve"> </w:t>
      </w:r>
      <w:r w:rsidRPr="00EA54B7">
        <w:rPr>
          <w:rFonts w:ascii="Times New Roman" w:hAnsi="Times New Roman"/>
          <w:sz w:val="24"/>
          <w:szCs w:val="24"/>
        </w:rPr>
        <w:t>result in an educational gain. A note must be entered into the student’s comments folder in their LACE</w:t>
      </w:r>
      <w:r w:rsidR="00F873E5">
        <w:rPr>
          <w:rFonts w:ascii="Times New Roman" w:hAnsi="Times New Roman"/>
          <w:sz w:val="24"/>
          <w:szCs w:val="24"/>
        </w:rPr>
        <w:t>S record for auditing purposes.</w:t>
      </w:r>
    </w:p>
    <w:p w14:paraId="4BAB7BE2" w14:textId="77777777" w:rsidR="00F873E5" w:rsidRDefault="00F873E5" w:rsidP="00F873E5">
      <w:pPr>
        <w:keepLines/>
        <w:spacing w:after="0"/>
        <w:ind w:left="720"/>
        <w:rPr>
          <w:rFonts w:ascii="Times New Roman" w:hAnsi="Times New Roman"/>
          <w:sz w:val="24"/>
          <w:szCs w:val="24"/>
        </w:rPr>
      </w:pPr>
    </w:p>
    <w:p w14:paraId="0CBC5795" w14:textId="77777777" w:rsidR="00F873E5" w:rsidRPr="001779E7" w:rsidRDefault="00717672" w:rsidP="00712901">
      <w:pPr>
        <w:keepLines/>
        <w:numPr>
          <w:ilvl w:val="0"/>
          <w:numId w:val="2"/>
        </w:numPr>
        <w:spacing w:after="0" w:line="240" w:lineRule="auto"/>
        <w:ind w:left="360"/>
        <w:rPr>
          <w:rFonts w:ascii="Times New Roman" w:hAnsi="Times New Roman"/>
          <w:b/>
          <w:sz w:val="24"/>
          <w:szCs w:val="24"/>
        </w:rPr>
      </w:pPr>
      <w:r w:rsidRPr="001779E7">
        <w:rPr>
          <w:rFonts w:ascii="Times New Roman" w:hAnsi="Times New Roman"/>
          <w:b/>
          <w:sz w:val="24"/>
          <w:szCs w:val="24"/>
        </w:rPr>
        <w:t>Distance</w:t>
      </w:r>
      <w:r w:rsidR="00F873E5" w:rsidRPr="001779E7">
        <w:rPr>
          <w:rFonts w:ascii="Times New Roman" w:hAnsi="Times New Roman"/>
          <w:b/>
          <w:sz w:val="24"/>
          <w:szCs w:val="24"/>
        </w:rPr>
        <w:t xml:space="preserve"> Learning</w:t>
      </w:r>
    </w:p>
    <w:p w14:paraId="3078B7BC" w14:textId="77777777" w:rsidR="00F873E5" w:rsidRPr="001779E7" w:rsidRDefault="00F873E5" w:rsidP="00712901">
      <w:pPr>
        <w:keepLines/>
        <w:spacing w:after="0" w:line="240" w:lineRule="auto"/>
        <w:ind w:left="720"/>
        <w:rPr>
          <w:rFonts w:ascii="Times New Roman" w:hAnsi="Times New Roman"/>
          <w:sz w:val="24"/>
          <w:szCs w:val="24"/>
        </w:rPr>
      </w:pPr>
    </w:p>
    <w:p w14:paraId="222D8183" w14:textId="77777777" w:rsidR="00F873E5" w:rsidRPr="001779E7" w:rsidRDefault="00F873E5" w:rsidP="004229B8">
      <w:pPr>
        <w:spacing w:after="0"/>
        <w:rPr>
          <w:rFonts w:ascii="Times New Roman" w:hAnsi="Times New Roman"/>
          <w:b/>
          <w:sz w:val="24"/>
          <w:szCs w:val="24"/>
        </w:rPr>
      </w:pPr>
      <w:r w:rsidRPr="001779E7">
        <w:rPr>
          <w:rFonts w:ascii="Times New Roman" w:hAnsi="Times New Roman"/>
          <w:b/>
          <w:sz w:val="24"/>
          <w:szCs w:val="24"/>
        </w:rPr>
        <w:t>Assessment of Distance Learning Students</w:t>
      </w:r>
    </w:p>
    <w:p w14:paraId="46CE4CBD" w14:textId="77777777" w:rsidR="00F873E5" w:rsidRDefault="00F873E5" w:rsidP="004229B8">
      <w:pPr>
        <w:spacing w:after="0"/>
        <w:rPr>
          <w:rFonts w:ascii="Times New Roman" w:hAnsi="Times New Roman"/>
          <w:sz w:val="24"/>
          <w:szCs w:val="24"/>
        </w:rPr>
      </w:pPr>
      <w:r w:rsidRPr="001779E7">
        <w:rPr>
          <w:rFonts w:ascii="Times New Roman" w:hAnsi="Times New Roman"/>
          <w:sz w:val="24"/>
          <w:szCs w:val="24"/>
        </w:rPr>
        <w:t>Students enrolled in distance learning classes must be assessed according to the same policies and procedures as students who are not enrolled in distance learning classes. All assessments for distance learning students shall be administered face-to-face following the test-publisher’s guidelines.</w:t>
      </w:r>
    </w:p>
    <w:p w14:paraId="4142B419" w14:textId="77777777" w:rsidR="00D35E65" w:rsidRDefault="00D35E65" w:rsidP="004229B8">
      <w:pPr>
        <w:spacing w:after="0"/>
        <w:rPr>
          <w:rFonts w:ascii="Times New Roman" w:hAnsi="Times New Roman"/>
          <w:sz w:val="24"/>
          <w:szCs w:val="24"/>
        </w:rPr>
      </w:pPr>
    </w:p>
    <w:p w14:paraId="324AAA4C"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Definition</w:t>
      </w:r>
    </w:p>
    <w:p w14:paraId="75740630" w14:textId="77777777" w:rsidR="00F873E5"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Distance learning is a formal learning activity where students and instructors are separated by geography, time or both for </w:t>
      </w:r>
      <w:proofErr w:type="gramStart"/>
      <w:r w:rsidRPr="001779E7">
        <w:rPr>
          <w:rFonts w:ascii="Times New Roman" w:eastAsia="Times New Roman" w:hAnsi="Times New Roman"/>
          <w:sz w:val="24"/>
          <w:szCs w:val="24"/>
        </w:rPr>
        <w:t>the majority of</w:t>
      </w:r>
      <w:proofErr w:type="gramEnd"/>
      <w:r w:rsidRPr="001779E7">
        <w:rPr>
          <w:rFonts w:ascii="Times New Roman" w:eastAsia="Times New Roman" w:hAnsi="Times New Roman"/>
          <w:sz w:val="24"/>
          <w:szCs w:val="24"/>
        </w:rPr>
        <w:t xml:space="preserve"> the instructional period. Students may still receive face-to-face instruction while participating in distance learning. Distance learning materials </w:t>
      </w:r>
      <w:r w:rsidRPr="001779E7">
        <w:rPr>
          <w:rFonts w:ascii="Times New Roman" w:eastAsia="Times New Roman" w:hAnsi="Times New Roman"/>
          <w:sz w:val="24"/>
          <w:szCs w:val="24"/>
        </w:rPr>
        <w:lastRenderedPageBreak/>
        <w:t xml:space="preserve">come in a variety of media including but not limited </w:t>
      </w:r>
      <w:proofErr w:type="gramStart"/>
      <w:r w:rsidRPr="001779E7">
        <w:rPr>
          <w:rFonts w:ascii="Times New Roman" w:eastAsia="Times New Roman" w:hAnsi="Times New Roman"/>
          <w:sz w:val="24"/>
          <w:szCs w:val="24"/>
        </w:rPr>
        <w:t>to:</w:t>
      </w:r>
      <w:proofErr w:type="gramEnd"/>
      <w:r w:rsidRPr="001779E7">
        <w:rPr>
          <w:rFonts w:ascii="Times New Roman" w:eastAsia="Times New Roman" w:hAnsi="Times New Roman"/>
          <w:sz w:val="24"/>
          <w:szCs w:val="24"/>
        </w:rPr>
        <w:t xml:space="preserve"> print, audio recording, videotape, broadcasts, computer software, web-based programs and other online technology. Instructors support distance learning through the following methods including but not limited </w:t>
      </w:r>
      <w:proofErr w:type="gramStart"/>
      <w:r w:rsidRPr="001779E7">
        <w:rPr>
          <w:rFonts w:ascii="Times New Roman" w:eastAsia="Times New Roman" w:hAnsi="Times New Roman"/>
          <w:sz w:val="24"/>
          <w:szCs w:val="24"/>
        </w:rPr>
        <w:t>to:</w:t>
      </w:r>
      <w:proofErr w:type="gramEnd"/>
      <w:r w:rsidRPr="001779E7">
        <w:rPr>
          <w:rFonts w:ascii="Times New Roman" w:eastAsia="Times New Roman" w:hAnsi="Times New Roman"/>
          <w:sz w:val="24"/>
          <w:szCs w:val="24"/>
        </w:rPr>
        <w:t xml:space="preserve"> communication via mail, telephone, email, online technologies and software, or face-to-face instruction.</w:t>
      </w:r>
    </w:p>
    <w:p w14:paraId="7F1E64CE" w14:textId="77777777" w:rsidR="00F873E5" w:rsidRPr="001779E7" w:rsidRDefault="00F873E5" w:rsidP="00F873E5">
      <w:pPr>
        <w:spacing w:after="0" w:line="240" w:lineRule="auto"/>
        <w:ind w:left="720"/>
        <w:rPr>
          <w:rFonts w:ascii="Times New Roman" w:eastAsia="Times New Roman" w:hAnsi="Times New Roman"/>
          <w:sz w:val="24"/>
          <w:szCs w:val="24"/>
        </w:rPr>
      </w:pPr>
    </w:p>
    <w:p w14:paraId="4C0E3F53"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Distinction between a Distance Learning Participant and a Participant with Proxy Hours</w:t>
      </w:r>
    </w:p>
    <w:p w14:paraId="59A0432B"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For a student to be counted as a distance learning participant in a program year, the preponderant amount of instruction must be delivered through distance learning. A distance learning participant is a student who has more proxy hours than direct instructional hours. </w:t>
      </w:r>
    </w:p>
    <w:p w14:paraId="743DB7A9" w14:textId="77777777" w:rsidR="00F873E5" w:rsidRDefault="00F873E5" w:rsidP="00F873E5">
      <w:pPr>
        <w:spacing w:after="0" w:line="240" w:lineRule="auto"/>
        <w:ind w:left="720"/>
        <w:rPr>
          <w:rFonts w:ascii="Times New Roman" w:eastAsia="Times New Roman" w:hAnsi="Times New Roman"/>
          <w:sz w:val="24"/>
          <w:szCs w:val="24"/>
        </w:rPr>
      </w:pPr>
    </w:p>
    <w:p w14:paraId="7EBBD5F0"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Requirement for Direct Contact Hours</w:t>
      </w:r>
    </w:p>
    <w:p w14:paraId="070B48A9" w14:textId="77777777" w:rsidR="00F873E5"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Students in distance learning must have at least 12 hours of direct contact with the program before they can be counted for reporting purposes. Direct contact hours involve interaction between the student and program staff. This can be a combination of direct face-to-face contact as well as contact through telephone, video, </w:t>
      </w:r>
      <w:r w:rsidR="009244FD" w:rsidRPr="001779E7">
        <w:rPr>
          <w:rFonts w:ascii="Times New Roman" w:eastAsia="Times New Roman" w:hAnsi="Times New Roman"/>
          <w:sz w:val="24"/>
          <w:szCs w:val="24"/>
        </w:rPr>
        <w:t>teleconference,</w:t>
      </w:r>
      <w:r w:rsidRPr="001779E7">
        <w:rPr>
          <w:rFonts w:ascii="Times New Roman" w:eastAsia="Times New Roman" w:hAnsi="Times New Roman"/>
          <w:sz w:val="24"/>
          <w:szCs w:val="24"/>
        </w:rPr>
        <w:t xml:space="preserve"> or online communication, in which the identity of the student can be verified. Live online discussions, telephone conferment calls, monitored labs and live video broadcasts to remote locations are </w:t>
      </w:r>
      <w:proofErr w:type="gramStart"/>
      <w:r w:rsidRPr="001779E7">
        <w:rPr>
          <w:rFonts w:ascii="Times New Roman" w:eastAsia="Times New Roman" w:hAnsi="Times New Roman"/>
          <w:sz w:val="24"/>
          <w:szCs w:val="24"/>
        </w:rPr>
        <w:t>example</w:t>
      </w:r>
      <w:proofErr w:type="gramEnd"/>
      <w:r w:rsidRPr="001779E7">
        <w:rPr>
          <w:rFonts w:ascii="Times New Roman" w:eastAsia="Times New Roman" w:hAnsi="Times New Roman"/>
          <w:sz w:val="24"/>
          <w:szCs w:val="24"/>
        </w:rPr>
        <w:t xml:space="preserve"> of direct contact hours that are countable under this definition.</w:t>
      </w:r>
    </w:p>
    <w:p w14:paraId="56EF213B" w14:textId="77777777" w:rsidR="009F22A5" w:rsidRPr="001779E7" w:rsidRDefault="009F22A5" w:rsidP="00F873E5">
      <w:pPr>
        <w:spacing w:after="0" w:line="240" w:lineRule="auto"/>
        <w:ind w:left="720"/>
        <w:rPr>
          <w:rFonts w:ascii="Times New Roman" w:eastAsia="Times New Roman" w:hAnsi="Times New Roman"/>
          <w:sz w:val="24"/>
          <w:szCs w:val="24"/>
        </w:rPr>
      </w:pPr>
    </w:p>
    <w:p w14:paraId="2EDACA39"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Proxy Contact Hours</w:t>
      </w:r>
    </w:p>
    <w:p w14:paraId="1A8CB4DE"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In addition to direct contact hours, programs may also report proxy hours to track time students spend on distance learning activities. Proxy hours differ from direct contact hours in that the identity of the student and/or the exact amount of time spent on a learning activity cannot always be verified directly.</w:t>
      </w:r>
    </w:p>
    <w:p w14:paraId="2303590E" w14:textId="77777777" w:rsidR="00F873E5" w:rsidRPr="001779E7" w:rsidRDefault="00F873E5" w:rsidP="00F873E5">
      <w:pPr>
        <w:spacing w:after="0" w:line="240" w:lineRule="auto"/>
        <w:rPr>
          <w:rFonts w:ascii="Times New Roman" w:eastAsia="Times New Roman" w:hAnsi="Times New Roman"/>
          <w:sz w:val="24"/>
          <w:szCs w:val="24"/>
        </w:rPr>
      </w:pPr>
    </w:p>
    <w:p w14:paraId="527C2E99"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Models</w:t>
      </w:r>
    </w:p>
    <w:p w14:paraId="01148C7C" w14:textId="77777777" w:rsidR="00F873E5" w:rsidRPr="001779E7" w:rsidRDefault="00AE7D33"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To</w:t>
      </w:r>
      <w:r w:rsidR="00F873E5" w:rsidRPr="001779E7">
        <w:rPr>
          <w:rFonts w:ascii="Times New Roman" w:eastAsia="Times New Roman" w:hAnsi="Times New Roman"/>
          <w:sz w:val="24"/>
          <w:szCs w:val="24"/>
        </w:rPr>
        <w:t xml:space="preserve"> determine a student’s proxy hours a program must use an approved distance learning curriculum and one of the following models:</w:t>
      </w:r>
    </w:p>
    <w:p w14:paraId="0C5E2FEA" w14:textId="77777777" w:rsidR="00F873E5" w:rsidRPr="001779E7" w:rsidRDefault="00F873E5" w:rsidP="00F873E5">
      <w:pPr>
        <w:spacing w:after="0" w:line="240" w:lineRule="auto"/>
        <w:ind w:left="720"/>
        <w:rPr>
          <w:rFonts w:ascii="Times New Roman" w:eastAsia="Times New Roman" w:hAnsi="Times New Roman"/>
          <w:sz w:val="24"/>
          <w:szCs w:val="24"/>
        </w:rPr>
      </w:pPr>
    </w:p>
    <w:p w14:paraId="1460E6B3" w14:textId="77777777"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Clock Time Model:</w:t>
      </w:r>
      <w:r w:rsidRPr="001779E7">
        <w:rPr>
          <w:rFonts w:ascii="Times New Roman" w:eastAsia="Times New Roman" w:hAnsi="Times New Roman"/>
          <w:sz w:val="24"/>
          <w:szCs w:val="24"/>
        </w:rPr>
        <w:t xml:space="preserve"> assigns proxy hours based on time that a student is connected to or engaged in an online or stand-alone software program that tracks time. Proxy hours calculated through this model must utilize curricula that electronically track time the student spends interacting with instructional material and disconnects after a present period of inactivity.</w:t>
      </w:r>
    </w:p>
    <w:p w14:paraId="647F12F7" w14:textId="77777777" w:rsidR="00F873E5" w:rsidRPr="001779E7" w:rsidRDefault="00F873E5" w:rsidP="00F873E5">
      <w:pPr>
        <w:spacing w:after="0" w:line="240" w:lineRule="auto"/>
        <w:ind w:left="1440"/>
        <w:rPr>
          <w:rFonts w:ascii="Times New Roman" w:eastAsia="Times New Roman" w:hAnsi="Times New Roman"/>
          <w:sz w:val="24"/>
          <w:szCs w:val="24"/>
        </w:rPr>
      </w:pPr>
      <w:r w:rsidRPr="001779E7">
        <w:rPr>
          <w:rFonts w:ascii="Times New Roman" w:eastAsia="Times New Roman" w:hAnsi="Times New Roman"/>
          <w:sz w:val="24"/>
          <w:szCs w:val="24"/>
        </w:rPr>
        <w:t xml:space="preserve"> </w:t>
      </w:r>
    </w:p>
    <w:p w14:paraId="7A077D2F" w14:textId="77777777"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Teacher Certification Model:</w:t>
      </w:r>
      <w:r w:rsidRPr="001779E7">
        <w:rPr>
          <w:rFonts w:ascii="Times New Roman" w:eastAsia="Times New Roman" w:hAnsi="Times New Roman"/>
          <w:sz w:val="24"/>
          <w:szCs w:val="24"/>
        </w:rPr>
        <w:t xml:space="preserve"> assigns a fixed number of proxy hours for each activity in a distance learning curriculum based on teacher verification of the extent to which a student engaged in or completed the assignment. Proxy hours are awarded based on the instructor’s certification of student’s completion of assignments. Instructors may award full proxy hour credit if the assignment is completed and demonstrated competence in the instructor’s professional judgement. Instructors may award half of the full proxy hour credit if the assignment </w:t>
      </w:r>
      <w:proofErr w:type="gramStart"/>
      <w:r w:rsidRPr="001779E7">
        <w:rPr>
          <w:rFonts w:ascii="Times New Roman" w:eastAsia="Times New Roman" w:hAnsi="Times New Roman"/>
          <w:sz w:val="24"/>
          <w:szCs w:val="24"/>
        </w:rPr>
        <w:t>in</w:t>
      </w:r>
      <w:proofErr w:type="gramEnd"/>
      <w:r w:rsidRPr="001779E7">
        <w:rPr>
          <w:rFonts w:ascii="Times New Roman" w:eastAsia="Times New Roman" w:hAnsi="Times New Roman"/>
          <w:sz w:val="24"/>
          <w:szCs w:val="24"/>
        </w:rPr>
        <w:t xml:space="preserve"> only partially completed but still demonstrates competence. Assignments which do not demonstrate competence must be submitted by the students </w:t>
      </w:r>
      <w:proofErr w:type="gramStart"/>
      <w:r w:rsidRPr="001779E7">
        <w:rPr>
          <w:rFonts w:ascii="Times New Roman" w:eastAsia="Times New Roman" w:hAnsi="Times New Roman"/>
          <w:sz w:val="24"/>
          <w:szCs w:val="24"/>
        </w:rPr>
        <w:t>in order to</w:t>
      </w:r>
      <w:proofErr w:type="gramEnd"/>
      <w:r w:rsidRPr="001779E7">
        <w:rPr>
          <w:rFonts w:ascii="Times New Roman" w:eastAsia="Times New Roman" w:hAnsi="Times New Roman"/>
          <w:sz w:val="24"/>
          <w:szCs w:val="24"/>
        </w:rPr>
        <w:t xml:space="preserve"> be counted for proxy hour time.</w:t>
      </w:r>
    </w:p>
    <w:p w14:paraId="0C5A685E" w14:textId="77777777" w:rsidR="00F873E5" w:rsidRPr="001779E7" w:rsidRDefault="00F873E5" w:rsidP="00F873E5">
      <w:pPr>
        <w:spacing w:after="0" w:line="240" w:lineRule="auto"/>
        <w:rPr>
          <w:rFonts w:ascii="Times New Roman" w:eastAsia="Times New Roman" w:hAnsi="Times New Roman"/>
          <w:sz w:val="24"/>
          <w:szCs w:val="24"/>
        </w:rPr>
      </w:pPr>
    </w:p>
    <w:p w14:paraId="03628E08" w14:textId="77777777" w:rsidR="00F873E5"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lastRenderedPageBreak/>
        <w:t>Learner Mastery Model:</w:t>
      </w:r>
      <w:r w:rsidRPr="001779E7">
        <w:rPr>
          <w:rFonts w:ascii="Times New Roman" w:eastAsia="Times New Roman" w:hAnsi="Times New Roman"/>
          <w:sz w:val="24"/>
          <w:szCs w:val="24"/>
        </w:rPr>
        <w:t xml:space="preserve"> assigns a fixed number of proxy hours based on student mastery of each lesson of the distance learning curriculum as demonstrated by passing a test with a high percentage (usually 70% to 80%) of correct answers. Proxy hours are awarded based on a passing score on a test over a particular assignment, lesson, or unit. The passing rate will be set at a minimum of 70% unless otherwise recommended.</w:t>
      </w:r>
    </w:p>
    <w:p w14:paraId="76EF7F00" w14:textId="77777777" w:rsidR="00E37CB5" w:rsidRDefault="00E37CB5" w:rsidP="00E37CB5">
      <w:pPr>
        <w:spacing w:after="0" w:line="240" w:lineRule="auto"/>
        <w:rPr>
          <w:rFonts w:ascii="Times New Roman" w:eastAsia="Times New Roman" w:hAnsi="Times New Roman"/>
          <w:sz w:val="24"/>
          <w:szCs w:val="24"/>
        </w:rPr>
      </w:pPr>
    </w:p>
    <w:p w14:paraId="5CE828BF"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Assessment</w:t>
      </w:r>
    </w:p>
    <w:p w14:paraId="51700A11"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 xml:space="preserve">All students engaged in distance learning courses will be pre-tested prior to program entry and post-tested after the same amount of instructional time as other students, according to the State’s assessment policy and test publisher’s guidelines. Both direct contact hours and proxy contact hours are counted to calculate the amount of instructional time. </w:t>
      </w:r>
      <w:r w:rsidRPr="006007F3">
        <w:rPr>
          <w:rFonts w:ascii="Times New Roman" w:eastAsia="Times New Roman" w:hAnsi="Times New Roman"/>
          <w:sz w:val="24"/>
          <w:szCs w:val="24"/>
        </w:rPr>
        <w:t>Students must appear in person at a proctored program site for pre-testing and post-</w:t>
      </w:r>
      <w:r w:rsidR="00C0565B" w:rsidRPr="006007F3">
        <w:rPr>
          <w:rFonts w:ascii="Times New Roman" w:eastAsia="Times New Roman" w:hAnsi="Times New Roman"/>
          <w:sz w:val="24"/>
          <w:szCs w:val="24"/>
        </w:rPr>
        <w:t>testing or</w:t>
      </w:r>
      <w:r w:rsidR="009F3E7D" w:rsidRPr="006007F3">
        <w:rPr>
          <w:rFonts w:ascii="Times New Roman" w:eastAsia="Times New Roman" w:hAnsi="Times New Roman"/>
          <w:sz w:val="24"/>
          <w:szCs w:val="24"/>
        </w:rPr>
        <w:t xml:space="preserve"> may be tested remotely if circumstances preclude </w:t>
      </w:r>
      <w:r w:rsidR="00712901" w:rsidRPr="006007F3">
        <w:rPr>
          <w:rFonts w:ascii="Times New Roman" w:eastAsia="Times New Roman" w:hAnsi="Times New Roman"/>
          <w:sz w:val="24"/>
          <w:szCs w:val="24"/>
        </w:rPr>
        <w:t>those students</w:t>
      </w:r>
      <w:r w:rsidR="009F3E7D" w:rsidRPr="006007F3">
        <w:rPr>
          <w:rFonts w:ascii="Times New Roman" w:eastAsia="Times New Roman" w:hAnsi="Times New Roman"/>
          <w:sz w:val="24"/>
          <w:szCs w:val="24"/>
        </w:rPr>
        <w:t xml:space="preserve"> from taking a pre or post-test in person</w:t>
      </w:r>
      <w:r w:rsidRPr="001779E7">
        <w:rPr>
          <w:rFonts w:ascii="Times New Roman" w:eastAsia="Times New Roman" w:hAnsi="Times New Roman"/>
          <w:sz w:val="24"/>
          <w:szCs w:val="24"/>
        </w:rPr>
        <w:t>. Assessments must be conducted with a trained test administrator in a secure setting using only National Reporting System (NRS) approved assessments.</w:t>
      </w:r>
    </w:p>
    <w:p w14:paraId="523F107B" w14:textId="77777777" w:rsidR="00F873E5" w:rsidRPr="001779E7" w:rsidRDefault="00F873E5" w:rsidP="00F873E5">
      <w:pPr>
        <w:spacing w:after="0" w:line="240" w:lineRule="auto"/>
        <w:rPr>
          <w:rFonts w:ascii="Times New Roman" w:eastAsia="Times New Roman" w:hAnsi="Times New Roman"/>
          <w:sz w:val="24"/>
          <w:szCs w:val="24"/>
        </w:rPr>
      </w:pPr>
    </w:p>
    <w:p w14:paraId="58682483"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Reporting Hours and Data Entry</w:t>
      </w:r>
    </w:p>
    <w:p w14:paraId="2E4D89A9" w14:textId="77777777" w:rsidR="00F873E5" w:rsidRPr="001779E7" w:rsidRDefault="00AE7D33"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All</w:t>
      </w:r>
      <w:r w:rsidR="00F873E5" w:rsidRPr="001779E7">
        <w:rPr>
          <w:rFonts w:ascii="Times New Roman" w:eastAsia="Times New Roman" w:hAnsi="Times New Roman"/>
          <w:sz w:val="24"/>
          <w:szCs w:val="24"/>
        </w:rPr>
        <w:t xml:space="preserve"> required NRS data elements will be recorded in the LACES management information system (MIS). Programs will report all instructional hours into LACES. </w:t>
      </w:r>
      <w:r w:rsidR="00BC6BF3">
        <w:rPr>
          <w:rFonts w:ascii="Times New Roman" w:eastAsia="Times New Roman" w:hAnsi="Times New Roman"/>
          <w:sz w:val="24"/>
          <w:szCs w:val="24"/>
        </w:rPr>
        <w:t xml:space="preserve">Distance learning hours that can be counted </w:t>
      </w:r>
      <w:r>
        <w:rPr>
          <w:rFonts w:ascii="Times New Roman" w:eastAsia="Times New Roman" w:hAnsi="Times New Roman"/>
          <w:sz w:val="24"/>
          <w:szCs w:val="24"/>
        </w:rPr>
        <w:t>should</w:t>
      </w:r>
      <w:r w:rsidR="00BC6BF3">
        <w:rPr>
          <w:rFonts w:ascii="Times New Roman" w:eastAsia="Times New Roman" w:hAnsi="Times New Roman"/>
          <w:sz w:val="24"/>
          <w:szCs w:val="24"/>
        </w:rPr>
        <w:t xml:space="preserve"> be entered </w:t>
      </w:r>
      <w:r w:rsidR="00741AFE">
        <w:rPr>
          <w:rFonts w:ascii="Times New Roman" w:eastAsia="Times New Roman" w:hAnsi="Times New Roman"/>
          <w:sz w:val="24"/>
          <w:szCs w:val="24"/>
        </w:rPr>
        <w:t xml:space="preserve">in LACES </w:t>
      </w:r>
      <w:r w:rsidR="00BC6BF3">
        <w:rPr>
          <w:rFonts w:ascii="Times New Roman" w:eastAsia="Times New Roman" w:hAnsi="Times New Roman"/>
          <w:sz w:val="24"/>
          <w:szCs w:val="24"/>
        </w:rPr>
        <w:t xml:space="preserve">as </w:t>
      </w:r>
      <w:r w:rsidR="00BC6BF3" w:rsidRPr="00BC6BF3">
        <w:rPr>
          <w:rFonts w:ascii="Times New Roman" w:eastAsia="Times New Roman" w:hAnsi="Times New Roman"/>
          <w:sz w:val="24"/>
          <w:szCs w:val="24"/>
          <w:u w:val="single"/>
        </w:rPr>
        <w:t>Instruction – Distance Learning</w:t>
      </w:r>
      <w:r w:rsidR="00BC6BF3">
        <w:rPr>
          <w:rFonts w:ascii="Times New Roman" w:eastAsia="Times New Roman" w:hAnsi="Times New Roman"/>
          <w:sz w:val="24"/>
          <w:szCs w:val="24"/>
        </w:rPr>
        <w:t xml:space="preserve">. </w:t>
      </w:r>
      <w:r w:rsidR="00F873E5" w:rsidRPr="001779E7">
        <w:rPr>
          <w:rFonts w:ascii="Times New Roman" w:eastAsia="Times New Roman" w:hAnsi="Times New Roman"/>
          <w:sz w:val="24"/>
          <w:szCs w:val="24"/>
        </w:rPr>
        <w:t xml:space="preserve">Direct hours and proxy hours should be recorded and maintained in student files for monitoring and audit purposes. </w:t>
      </w:r>
    </w:p>
    <w:p w14:paraId="6FA6EA97" w14:textId="77777777" w:rsidR="00F873E5" w:rsidRPr="001779E7" w:rsidRDefault="00F873E5" w:rsidP="00F873E5">
      <w:pPr>
        <w:spacing w:after="0" w:line="240" w:lineRule="auto"/>
        <w:rPr>
          <w:rFonts w:ascii="Times New Roman" w:eastAsia="Times New Roman" w:hAnsi="Times New Roman"/>
          <w:sz w:val="24"/>
          <w:szCs w:val="24"/>
        </w:rPr>
      </w:pPr>
    </w:p>
    <w:p w14:paraId="718286A8" w14:textId="77777777" w:rsidR="00F873E5" w:rsidRPr="001779E7" w:rsidRDefault="00F873E5" w:rsidP="00A367B5">
      <w:pPr>
        <w:numPr>
          <w:ilvl w:val="0"/>
          <w:numId w:val="9"/>
        </w:num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Program Approval</w:t>
      </w:r>
    </w:p>
    <w:p w14:paraId="3774D923" w14:textId="77777777" w:rsidR="00F873E5" w:rsidRPr="001779E7" w:rsidRDefault="00F873E5" w:rsidP="00F873E5">
      <w:pPr>
        <w:spacing w:after="0" w:line="240" w:lineRule="auto"/>
        <w:ind w:left="720"/>
        <w:rPr>
          <w:rFonts w:ascii="Times New Roman" w:eastAsia="Times New Roman" w:hAnsi="Times New Roman"/>
          <w:sz w:val="24"/>
          <w:szCs w:val="24"/>
        </w:rPr>
      </w:pPr>
      <w:r w:rsidRPr="001779E7">
        <w:rPr>
          <w:rFonts w:ascii="Times New Roman" w:eastAsia="Times New Roman" w:hAnsi="Times New Roman"/>
          <w:sz w:val="24"/>
          <w:szCs w:val="24"/>
        </w:rPr>
        <w:t>Each program that plans to offer a distance learning program that counts distance learners for federal reporting must su</w:t>
      </w:r>
      <w:r w:rsidR="00AF1A0E">
        <w:rPr>
          <w:rFonts w:ascii="Times New Roman" w:eastAsia="Times New Roman" w:hAnsi="Times New Roman"/>
          <w:sz w:val="24"/>
          <w:szCs w:val="24"/>
        </w:rPr>
        <w:t>bmit a plan for approval to NJ</w:t>
      </w:r>
      <w:r w:rsidRPr="001779E7">
        <w:rPr>
          <w:rFonts w:ascii="Times New Roman" w:eastAsia="Times New Roman" w:hAnsi="Times New Roman"/>
          <w:sz w:val="24"/>
          <w:szCs w:val="24"/>
        </w:rPr>
        <w:t>D</w:t>
      </w:r>
      <w:r w:rsidR="00AF1A0E">
        <w:rPr>
          <w:rFonts w:ascii="Times New Roman" w:eastAsia="Times New Roman" w:hAnsi="Times New Roman"/>
          <w:sz w:val="24"/>
          <w:szCs w:val="24"/>
        </w:rPr>
        <w:t>OL</w:t>
      </w:r>
      <w:r w:rsidRPr="001779E7">
        <w:rPr>
          <w:rFonts w:ascii="Times New Roman" w:eastAsia="Times New Roman" w:hAnsi="Times New Roman"/>
          <w:sz w:val="24"/>
          <w:szCs w:val="24"/>
        </w:rPr>
        <w:t xml:space="preserve"> prior to implementing the course(s). Please contact your </w:t>
      </w:r>
      <w:r w:rsidR="0098460F">
        <w:rPr>
          <w:rFonts w:ascii="Times New Roman" w:eastAsia="Times New Roman" w:hAnsi="Times New Roman"/>
          <w:sz w:val="24"/>
          <w:szCs w:val="24"/>
        </w:rPr>
        <w:t>Area</w:t>
      </w:r>
      <w:r w:rsidRPr="001779E7">
        <w:rPr>
          <w:rFonts w:ascii="Times New Roman" w:eastAsia="Times New Roman" w:hAnsi="Times New Roman"/>
          <w:sz w:val="24"/>
          <w:szCs w:val="24"/>
        </w:rPr>
        <w:t xml:space="preserve"> Coordinator with any questions regarding your distance learning program plan for approval.</w:t>
      </w:r>
    </w:p>
    <w:p w14:paraId="18BAE22B" w14:textId="77777777" w:rsidR="00F873E5" w:rsidRPr="001779E7" w:rsidRDefault="00F873E5" w:rsidP="00F873E5">
      <w:pPr>
        <w:spacing w:after="0" w:line="240" w:lineRule="auto"/>
        <w:ind w:left="720"/>
        <w:rPr>
          <w:rFonts w:ascii="Times New Roman" w:eastAsia="Times New Roman" w:hAnsi="Times New Roman"/>
          <w:sz w:val="24"/>
          <w:szCs w:val="24"/>
        </w:rPr>
      </w:pPr>
    </w:p>
    <w:p w14:paraId="548345EA" w14:textId="77777777" w:rsidR="00CE3175" w:rsidRPr="001779E7" w:rsidRDefault="00CE3175" w:rsidP="00CE3175">
      <w:pPr>
        <w:rPr>
          <w:rFonts w:ascii="Times New Roman" w:hAnsi="Times New Roman"/>
          <w:b/>
          <w:sz w:val="24"/>
          <w:szCs w:val="24"/>
        </w:rPr>
      </w:pPr>
      <w:r w:rsidRPr="001779E7">
        <w:rPr>
          <w:rFonts w:ascii="Times New Roman" w:hAnsi="Times New Roman"/>
          <w:b/>
          <w:sz w:val="24"/>
          <w:szCs w:val="24"/>
        </w:rPr>
        <w:t>F. Training for Administering Assessments</w:t>
      </w:r>
    </w:p>
    <w:p w14:paraId="4B1E07FC" w14:textId="77777777" w:rsidR="00CE3175" w:rsidRPr="00EA54B7" w:rsidRDefault="00CE3175" w:rsidP="00CE3175">
      <w:pPr>
        <w:rPr>
          <w:rFonts w:ascii="Times New Roman" w:hAnsi="Times New Roman"/>
          <w:sz w:val="24"/>
          <w:szCs w:val="24"/>
        </w:rPr>
      </w:pPr>
      <w:r w:rsidRPr="001779E7">
        <w:rPr>
          <w:rFonts w:ascii="Times New Roman" w:hAnsi="Times New Roman"/>
          <w:sz w:val="24"/>
          <w:szCs w:val="24"/>
        </w:rPr>
        <w:t>New Jersey requires that test administrators be properly</w:t>
      </w:r>
      <w:r w:rsidRPr="00EA54B7">
        <w:rPr>
          <w:rFonts w:ascii="Times New Roman" w:hAnsi="Times New Roman"/>
          <w:sz w:val="24"/>
          <w:szCs w:val="24"/>
        </w:rPr>
        <w:t xml:space="preserve"> trained before administering standardized assessments. All programs must comply with all training requirements established by the publishers of the assessment instrument, including education and other minimum requirements. Local programs can train their staff as test administrators through the test publisher or by contracting with a certified or qualified test administration trainer. </w:t>
      </w:r>
    </w:p>
    <w:p w14:paraId="5A25308D" w14:textId="77777777" w:rsidR="002D56E3" w:rsidRPr="001779E7" w:rsidRDefault="002D56E3" w:rsidP="002D56E3">
      <w:pPr>
        <w:rPr>
          <w:rFonts w:ascii="Times New Roman" w:hAnsi="Times New Roman"/>
          <w:sz w:val="24"/>
          <w:szCs w:val="24"/>
        </w:rPr>
      </w:pPr>
      <w:r w:rsidRPr="002D56E3">
        <w:rPr>
          <w:rFonts w:ascii="Times New Roman" w:hAnsi="Times New Roman"/>
          <w:sz w:val="24"/>
          <w:szCs w:val="24"/>
        </w:rPr>
        <w:t xml:space="preserve">Program staff must be trained in test administration and scoring to ensure that scores are valid and reliable. Training ensures accurate use of the tests and interpretation of learner results and maintains the integrity and quality of the assessment process. </w:t>
      </w:r>
      <w:r w:rsidRPr="00EA54B7">
        <w:rPr>
          <w:rFonts w:ascii="Times New Roman" w:hAnsi="Times New Roman"/>
          <w:sz w:val="24"/>
          <w:szCs w:val="24"/>
        </w:rPr>
        <w:t xml:space="preserve">Programs must maintain at least one test administrator for each test instrument in use at the program and should develop a plan to determine how many testers are required to pre- and post-test the maximum number of students efficiently and effectively. Programs are responsible for maintaining records of staff trained to administer tests in their programs. These </w:t>
      </w:r>
      <w:r w:rsidRPr="001779E7">
        <w:rPr>
          <w:rFonts w:ascii="Times New Roman" w:hAnsi="Times New Roman"/>
          <w:sz w:val="24"/>
          <w:szCs w:val="24"/>
        </w:rPr>
        <w:t>records must be readily available for monitoring and audit purposes.</w:t>
      </w:r>
    </w:p>
    <w:p w14:paraId="5FC4818A" w14:textId="77777777" w:rsidR="009079FD" w:rsidRPr="00847B84" w:rsidRDefault="00AF1A0E" w:rsidP="002D56E3">
      <w:pPr>
        <w:rPr>
          <w:rFonts w:ascii="Times New Roman" w:hAnsi="Times New Roman"/>
          <w:sz w:val="24"/>
          <w:szCs w:val="24"/>
        </w:rPr>
      </w:pPr>
      <w:r>
        <w:rPr>
          <w:rFonts w:ascii="Times New Roman" w:hAnsi="Times New Roman"/>
          <w:sz w:val="24"/>
          <w:szCs w:val="24"/>
        </w:rPr>
        <w:lastRenderedPageBreak/>
        <w:t>NJ</w:t>
      </w:r>
      <w:r w:rsidR="002D56E3" w:rsidRPr="001779E7">
        <w:rPr>
          <w:rFonts w:ascii="Times New Roman" w:hAnsi="Times New Roman"/>
          <w:sz w:val="24"/>
          <w:szCs w:val="24"/>
        </w:rPr>
        <w:t>D</w:t>
      </w:r>
      <w:r>
        <w:rPr>
          <w:rFonts w:ascii="Times New Roman" w:hAnsi="Times New Roman"/>
          <w:sz w:val="24"/>
          <w:szCs w:val="24"/>
        </w:rPr>
        <w:t>OL</w:t>
      </w:r>
      <w:r w:rsidR="002D56E3" w:rsidRPr="001779E7">
        <w:rPr>
          <w:rFonts w:ascii="Times New Roman" w:hAnsi="Times New Roman"/>
          <w:sz w:val="24"/>
          <w:szCs w:val="24"/>
        </w:rPr>
        <w:t xml:space="preserve"> Title II staff will ensure training opportunities are made available in each of the approved assessments annually either in-person or online. Training will be required for local adult education program staff that administer and/or score assessments, have responsibility for the local grantees’ assessment procedure and oversight, and are involved in gathering, analyzing, compiling, and reporting data for year-end statistical reports. Training is also open to WIOA and corrections partners, as well as other community partners who administer approved NRS assessments and partner with an AEFLA fun</w:t>
      </w:r>
      <w:r w:rsidR="002D56E3" w:rsidRPr="00847B84">
        <w:rPr>
          <w:rFonts w:ascii="Times New Roman" w:hAnsi="Times New Roman"/>
          <w:sz w:val="24"/>
          <w:szCs w:val="24"/>
        </w:rPr>
        <w:t>ded program. At least one staff member at each local program must be up to date with training requirements required for the assessment the grantee is administering. Local program staff members are not authorized to administer assessment</w:t>
      </w:r>
      <w:r w:rsidR="004229B8" w:rsidRPr="00847B84">
        <w:rPr>
          <w:rFonts w:ascii="Times New Roman" w:hAnsi="Times New Roman"/>
          <w:sz w:val="24"/>
          <w:szCs w:val="24"/>
        </w:rPr>
        <w:t>s</w:t>
      </w:r>
      <w:r w:rsidR="002D56E3" w:rsidRPr="00847B84">
        <w:rPr>
          <w:rFonts w:ascii="Times New Roman" w:hAnsi="Times New Roman"/>
          <w:sz w:val="24"/>
          <w:szCs w:val="24"/>
        </w:rPr>
        <w:t xml:space="preserve"> if they are not up to date with training requirements. A</w:t>
      </w:r>
      <w:r>
        <w:rPr>
          <w:rFonts w:ascii="Times New Roman" w:hAnsi="Times New Roman"/>
          <w:sz w:val="24"/>
          <w:szCs w:val="24"/>
        </w:rPr>
        <w:t>s assessments are updated, NJDOL</w:t>
      </w:r>
      <w:r w:rsidR="002D56E3" w:rsidRPr="00847B84">
        <w:rPr>
          <w:rFonts w:ascii="Times New Roman" w:hAnsi="Times New Roman"/>
          <w:sz w:val="24"/>
          <w:szCs w:val="24"/>
        </w:rPr>
        <w:t xml:space="preserve"> Title II staff will </w:t>
      </w:r>
      <w:r w:rsidR="006F5E57" w:rsidRPr="00847B84">
        <w:rPr>
          <w:rFonts w:ascii="Times New Roman" w:hAnsi="Times New Roman"/>
          <w:sz w:val="24"/>
          <w:szCs w:val="24"/>
        </w:rPr>
        <w:t>provide</w:t>
      </w:r>
      <w:r w:rsidR="002D56E3" w:rsidRPr="00847B84">
        <w:rPr>
          <w:rFonts w:ascii="Times New Roman" w:hAnsi="Times New Roman"/>
          <w:sz w:val="24"/>
          <w:szCs w:val="24"/>
        </w:rPr>
        <w:t xml:space="preserve"> additional training to </w:t>
      </w:r>
      <w:proofErr w:type="gramStart"/>
      <w:r w:rsidR="006F5E57" w:rsidRPr="00847B84">
        <w:rPr>
          <w:rFonts w:ascii="Times New Roman" w:hAnsi="Times New Roman"/>
          <w:sz w:val="24"/>
          <w:szCs w:val="24"/>
        </w:rPr>
        <w:t>be in compliance</w:t>
      </w:r>
      <w:proofErr w:type="gramEnd"/>
      <w:r w:rsidR="006F5E57" w:rsidRPr="00847B84">
        <w:rPr>
          <w:rFonts w:ascii="Times New Roman" w:hAnsi="Times New Roman"/>
          <w:sz w:val="24"/>
          <w:szCs w:val="24"/>
        </w:rPr>
        <w:t xml:space="preserve"> to </w:t>
      </w:r>
      <w:r w:rsidR="002D56E3" w:rsidRPr="00847B84">
        <w:rPr>
          <w:rFonts w:ascii="Times New Roman" w:hAnsi="Times New Roman"/>
          <w:sz w:val="24"/>
          <w:szCs w:val="24"/>
        </w:rPr>
        <w:t xml:space="preserve">administer </w:t>
      </w:r>
      <w:r w:rsidR="006F5E57" w:rsidRPr="00847B84">
        <w:rPr>
          <w:rFonts w:ascii="Times New Roman" w:hAnsi="Times New Roman"/>
          <w:sz w:val="24"/>
          <w:szCs w:val="24"/>
        </w:rPr>
        <w:t>all approved tests in use in NJ.</w:t>
      </w:r>
    </w:p>
    <w:p w14:paraId="10AA6FB1" w14:textId="77777777" w:rsidR="006F5E57" w:rsidRPr="00847B84" w:rsidRDefault="006F5E57" w:rsidP="002D56E3">
      <w:pPr>
        <w:rPr>
          <w:rFonts w:ascii="Times New Roman" w:hAnsi="Times New Roman"/>
          <w:sz w:val="24"/>
          <w:szCs w:val="24"/>
        </w:rPr>
      </w:pPr>
      <w:r w:rsidRPr="00847B84">
        <w:rPr>
          <w:rFonts w:ascii="Times New Roman" w:hAnsi="Times New Roman"/>
          <w:sz w:val="24"/>
          <w:szCs w:val="24"/>
        </w:rPr>
        <w:t>Annual p</w:t>
      </w:r>
      <w:r w:rsidR="009079FD" w:rsidRPr="00847B84">
        <w:rPr>
          <w:rFonts w:ascii="Times New Roman" w:hAnsi="Times New Roman"/>
          <w:sz w:val="24"/>
          <w:szCs w:val="24"/>
        </w:rPr>
        <w:t xml:space="preserve">rofessional development and training is paramount to </w:t>
      </w:r>
      <w:r w:rsidRPr="00847B84">
        <w:rPr>
          <w:rFonts w:ascii="Times New Roman" w:hAnsi="Times New Roman"/>
          <w:sz w:val="24"/>
          <w:szCs w:val="24"/>
        </w:rPr>
        <w:t xml:space="preserve">solid </w:t>
      </w:r>
      <w:r w:rsidR="009079FD" w:rsidRPr="00847B84">
        <w:rPr>
          <w:rFonts w:ascii="Times New Roman" w:hAnsi="Times New Roman"/>
          <w:sz w:val="24"/>
          <w:szCs w:val="24"/>
        </w:rPr>
        <w:t xml:space="preserve">informed instruction and data entry. NJ works with test publishers </w:t>
      </w:r>
      <w:r w:rsidRPr="00847B84">
        <w:rPr>
          <w:rFonts w:ascii="Times New Roman" w:hAnsi="Times New Roman"/>
          <w:sz w:val="24"/>
          <w:szCs w:val="24"/>
        </w:rPr>
        <w:t xml:space="preserve">to provide </w:t>
      </w:r>
      <w:proofErr w:type="gramStart"/>
      <w:r w:rsidRPr="00847B84">
        <w:rPr>
          <w:rFonts w:ascii="Times New Roman" w:hAnsi="Times New Roman"/>
          <w:sz w:val="24"/>
          <w:szCs w:val="24"/>
        </w:rPr>
        <w:t>face to face</w:t>
      </w:r>
      <w:proofErr w:type="gramEnd"/>
      <w:r w:rsidRPr="00847B84">
        <w:rPr>
          <w:rFonts w:ascii="Times New Roman" w:hAnsi="Times New Roman"/>
          <w:sz w:val="24"/>
          <w:szCs w:val="24"/>
        </w:rPr>
        <w:t xml:space="preserve"> and virtual training for all staff regarding chan</w:t>
      </w:r>
      <w:r w:rsidR="00AF1A0E">
        <w:rPr>
          <w:rFonts w:ascii="Times New Roman" w:hAnsi="Times New Roman"/>
          <w:sz w:val="24"/>
          <w:szCs w:val="24"/>
        </w:rPr>
        <w:t>ges or updates to testing. NJ</w:t>
      </w:r>
      <w:r w:rsidRPr="00847B84">
        <w:rPr>
          <w:rFonts w:ascii="Times New Roman" w:hAnsi="Times New Roman"/>
          <w:sz w:val="24"/>
          <w:szCs w:val="24"/>
        </w:rPr>
        <w:t>D</w:t>
      </w:r>
      <w:r w:rsidR="00AF1A0E">
        <w:rPr>
          <w:rFonts w:ascii="Times New Roman" w:hAnsi="Times New Roman"/>
          <w:sz w:val="24"/>
          <w:szCs w:val="24"/>
        </w:rPr>
        <w:t>OL</w:t>
      </w:r>
      <w:r w:rsidRPr="00847B84">
        <w:rPr>
          <w:rFonts w:ascii="Times New Roman" w:hAnsi="Times New Roman"/>
          <w:sz w:val="24"/>
          <w:szCs w:val="24"/>
        </w:rPr>
        <w:t xml:space="preserve"> requires professional development plans to be submitted each fiscal year by Title II provider agencies detailing any other training provided.</w:t>
      </w:r>
    </w:p>
    <w:p w14:paraId="758B83A2" w14:textId="1BD5FEBB" w:rsidR="002D56E3" w:rsidRDefault="00BB61AC" w:rsidP="002D56E3">
      <w:pPr>
        <w:rPr>
          <w:rFonts w:ascii="Times New Roman" w:hAnsi="Times New Roman"/>
          <w:sz w:val="24"/>
          <w:szCs w:val="24"/>
        </w:rPr>
      </w:pPr>
      <w:r w:rsidRPr="001779E7">
        <w:rPr>
          <w:rFonts w:ascii="Times New Roman" w:hAnsi="Times New Roman"/>
          <w:sz w:val="24"/>
          <w:szCs w:val="24"/>
        </w:rPr>
        <w:t>Additionally, a</w:t>
      </w:r>
      <w:r w:rsidR="002D56E3" w:rsidRPr="001779E7">
        <w:rPr>
          <w:rFonts w:ascii="Times New Roman" w:hAnsi="Times New Roman"/>
          <w:sz w:val="24"/>
          <w:szCs w:val="24"/>
        </w:rPr>
        <w:t>ll NJ Title II grantees and partners are required to participate in annual Data Validation and Data Collection training which is organized through N</w:t>
      </w:r>
      <w:r w:rsidR="00AF1A0E">
        <w:rPr>
          <w:rFonts w:ascii="Times New Roman" w:hAnsi="Times New Roman"/>
          <w:sz w:val="24"/>
          <w:szCs w:val="24"/>
        </w:rPr>
        <w:t>J</w:t>
      </w:r>
      <w:r w:rsidR="002D56E3" w:rsidRPr="001779E7">
        <w:rPr>
          <w:rFonts w:ascii="Times New Roman" w:hAnsi="Times New Roman"/>
          <w:sz w:val="24"/>
          <w:szCs w:val="24"/>
        </w:rPr>
        <w:t>D</w:t>
      </w:r>
      <w:r w:rsidR="00AF1A0E">
        <w:rPr>
          <w:rFonts w:ascii="Times New Roman" w:hAnsi="Times New Roman"/>
          <w:sz w:val="24"/>
          <w:szCs w:val="24"/>
        </w:rPr>
        <w:t>OL</w:t>
      </w:r>
      <w:r w:rsidR="002D56E3" w:rsidRPr="001779E7">
        <w:rPr>
          <w:rFonts w:ascii="Times New Roman" w:hAnsi="Times New Roman"/>
          <w:sz w:val="24"/>
          <w:szCs w:val="24"/>
        </w:rPr>
        <w:t xml:space="preserve"> Title II staff. Please refer to section H numbers 2, 3, and 4 for more information regarding this annual training requirement.</w:t>
      </w:r>
    </w:p>
    <w:p w14:paraId="0445CFBF" w14:textId="77777777" w:rsidR="0026385C" w:rsidRPr="001779E7" w:rsidRDefault="0026385C" w:rsidP="00CE3175">
      <w:pPr>
        <w:rPr>
          <w:rFonts w:ascii="Times New Roman" w:hAnsi="Times New Roman"/>
          <w:b/>
          <w:sz w:val="24"/>
          <w:szCs w:val="24"/>
        </w:rPr>
      </w:pPr>
      <w:r w:rsidRPr="001779E7">
        <w:rPr>
          <w:rFonts w:ascii="Times New Roman" w:hAnsi="Times New Roman"/>
          <w:b/>
          <w:sz w:val="24"/>
          <w:szCs w:val="24"/>
        </w:rPr>
        <w:t>G. Accommodating Students with Disabilities or Other Special Needs</w:t>
      </w:r>
    </w:p>
    <w:p w14:paraId="053F8977" w14:textId="77777777" w:rsidR="00092991" w:rsidRPr="00EA54B7" w:rsidRDefault="00092991" w:rsidP="00CE3175">
      <w:pPr>
        <w:rPr>
          <w:rFonts w:ascii="Times New Roman" w:hAnsi="Times New Roman"/>
          <w:sz w:val="24"/>
          <w:szCs w:val="24"/>
        </w:rPr>
      </w:pPr>
      <w:r w:rsidRPr="001779E7">
        <w:rPr>
          <w:rFonts w:ascii="Times New Roman" w:hAnsi="Times New Roman"/>
          <w:sz w:val="24"/>
          <w:szCs w:val="24"/>
        </w:rPr>
        <w:t xml:space="preserve">Testing </w:t>
      </w:r>
      <w:proofErr w:type="gramStart"/>
      <w:r w:rsidRPr="001779E7">
        <w:rPr>
          <w:rFonts w:ascii="Times New Roman" w:hAnsi="Times New Roman"/>
          <w:sz w:val="24"/>
          <w:szCs w:val="24"/>
        </w:rPr>
        <w:t>accommodations provide</w:t>
      </w:r>
      <w:proofErr w:type="gramEnd"/>
      <w:r w:rsidRPr="001779E7">
        <w:rPr>
          <w:rFonts w:ascii="Times New Roman" w:hAnsi="Times New Roman"/>
          <w:sz w:val="24"/>
          <w:szCs w:val="24"/>
        </w:rPr>
        <w:t xml:space="preserve"> students with disabilities an opportunity to demonstrate their skills</w:t>
      </w:r>
      <w:r w:rsidRPr="00EA54B7">
        <w:rPr>
          <w:rFonts w:ascii="Times New Roman" w:hAnsi="Times New Roman"/>
          <w:sz w:val="24"/>
          <w:szCs w:val="24"/>
        </w:rPr>
        <w:t xml:space="preserve"> and abilities without interference from sensory, motor, language, or psychological skills caused by the disability itself.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may alter the conditions for administering the test such as changes in timing, setting or responding, or they may change the format of the test such as use of a Braille version or text enlarger. Appropriate </w:t>
      </w:r>
      <w:proofErr w:type="gramStart"/>
      <w:r w:rsidRPr="00EA54B7">
        <w:rPr>
          <w:rFonts w:ascii="Times New Roman" w:hAnsi="Times New Roman"/>
          <w:sz w:val="24"/>
          <w:szCs w:val="24"/>
        </w:rPr>
        <w:t>ac</w:t>
      </w:r>
      <w:r w:rsidR="0093785C" w:rsidRPr="00EA54B7">
        <w:rPr>
          <w:rFonts w:ascii="Times New Roman" w:hAnsi="Times New Roman"/>
          <w:sz w:val="24"/>
          <w:szCs w:val="24"/>
        </w:rPr>
        <w:t>commodations meet</w:t>
      </w:r>
      <w:proofErr w:type="gramEnd"/>
      <w:r w:rsidR="0093785C" w:rsidRPr="00EA54B7">
        <w:rPr>
          <w:rFonts w:ascii="Times New Roman" w:hAnsi="Times New Roman"/>
          <w:sz w:val="24"/>
          <w:szCs w:val="24"/>
        </w:rPr>
        <w:t xml:space="preserve"> the needs of </w:t>
      </w:r>
      <w:r w:rsidRPr="00EA54B7">
        <w:rPr>
          <w:rFonts w:ascii="Times New Roman" w:hAnsi="Times New Roman"/>
          <w:sz w:val="24"/>
          <w:szCs w:val="24"/>
        </w:rPr>
        <w:t>s</w:t>
      </w:r>
      <w:r w:rsidR="0093785C" w:rsidRPr="00EA54B7">
        <w:rPr>
          <w:rFonts w:ascii="Times New Roman" w:hAnsi="Times New Roman"/>
          <w:sz w:val="24"/>
          <w:szCs w:val="24"/>
        </w:rPr>
        <w:t>tudents</w:t>
      </w:r>
      <w:r w:rsidRPr="00EA54B7">
        <w:rPr>
          <w:rFonts w:ascii="Times New Roman" w:hAnsi="Times New Roman"/>
          <w:sz w:val="24"/>
          <w:szCs w:val="24"/>
        </w:rPr>
        <w:t xml:space="preserve"> without changing what </w:t>
      </w:r>
      <w:proofErr w:type="gramStart"/>
      <w:r w:rsidRPr="00EA54B7">
        <w:rPr>
          <w:rFonts w:ascii="Times New Roman" w:hAnsi="Times New Roman"/>
          <w:sz w:val="24"/>
          <w:szCs w:val="24"/>
        </w:rPr>
        <w:t>a test</w:t>
      </w:r>
      <w:proofErr w:type="gramEnd"/>
      <w:r w:rsidRPr="00EA54B7">
        <w:rPr>
          <w:rFonts w:ascii="Times New Roman" w:hAnsi="Times New Roman"/>
          <w:sz w:val="24"/>
          <w:szCs w:val="24"/>
        </w:rPr>
        <w:t xml:space="preserve"> is intended to measure. </w:t>
      </w:r>
    </w:p>
    <w:p w14:paraId="71893ABF" w14:textId="77777777" w:rsidR="003E615E" w:rsidRPr="00EA54B7" w:rsidRDefault="003E615E" w:rsidP="00CE3175">
      <w:pPr>
        <w:rPr>
          <w:rFonts w:ascii="Times New Roman" w:hAnsi="Times New Roman"/>
          <w:sz w:val="24"/>
          <w:szCs w:val="24"/>
        </w:rPr>
      </w:pPr>
      <w:r w:rsidRPr="00EA54B7">
        <w:rPr>
          <w:rFonts w:ascii="Times New Roman" w:hAnsi="Times New Roman"/>
          <w:sz w:val="24"/>
          <w:szCs w:val="24"/>
        </w:rPr>
        <w:t xml:space="preserve">The accountability standards in </w:t>
      </w:r>
      <w:r w:rsidR="0093785C" w:rsidRPr="00EA54B7">
        <w:rPr>
          <w:rFonts w:ascii="Times New Roman" w:hAnsi="Times New Roman"/>
          <w:sz w:val="24"/>
          <w:szCs w:val="24"/>
        </w:rPr>
        <w:t>WIOA</w:t>
      </w:r>
      <w:r w:rsidRPr="00EA54B7">
        <w:rPr>
          <w:rFonts w:ascii="Times New Roman" w:hAnsi="Times New Roman"/>
          <w:sz w:val="24"/>
          <w:szCs w:val="24"/>
        </w:rPr>
        <w:t xml:space="preserve"> include the Rehabilitation Act Amendments of 1998. WIOA, </w:t>
      </w:r>
      <w:proofErr w:type="gramStart"/>
      <w:r w:rsidRPr="00EA54B7">
        <w:rPr>
          <w:rFonts w:ascii="Times New Roman" w:hAnsi="Times New Roman"/>
          <w:sz w:val="24"/>
          <w:szCs w:val="24"/>
        </w:rPr>
        <w:t>effective,</w:t>
      </w:r>
      <w:proofErr w:type="gramEnd"/>
      <w:r w:rsidRPr="00EA54B7">
        <w:rPr>
          <w:rFonts w:ascii="Times New Roman" w:hAnsi="Times New Roman"/>
          <w:sz w:val="24"/>
          <w:szCs w:val="24"/>
        </w:rPr>
        <w:t xml:space="preserve"> July 2015, focuses on students most i</w:t>
      </w:r>
      <w:r w:rsidR="006248BE" w:rsidRPr="00EA54B7">
        <w:rPr>
          <w:rFonts w:ascii="Times New Roman" w:hAnsi="Times New Roman"/>
          <w:sz w:val="24"/>
          <w:szCs w:val="24"/>
        </w:rPr>
        <w:t xml:space="preserve">n need, such as students with </w:t>
      </w:r>
      <w:r w:rsidRPr="00EA54B7">
        <w:rPr>
          <w:rFonts w:ascii="Times New Roman" w:hAnsi="Times New Roman"/>
          <w:sz w:val="24"/>
          <w:szCs w:val="24"/>
        </w:rPr>
        <w:t>low level</w:t>
      </w:r>
      <w:r w:rsidR="006248BE" w:rsidRPr="00EA54B7">
        <w:rPr>
          <w:rFonts w:ascii="Times New Roman" w:hAnsi="Times New Roman"/>
          <w:sz w:val="24"/>
          <w:szCs w:val="24"/>
        </w:rPr>
        <w:t>s</w:t>
      </w:r>
      <w:r w:rsidRPr="00EA54B7">
        <w:rPr>
          <w:rFonts w:ascii="Times New Roman" w:hAnsi="Times New Roman"/>
          <w:sz w:val="24"/>
          <w:szCs w:val="24"/>
        </w:rPr>
        <w:t xml:space="preserve"> of literacy skills, ELA students, and those with disabilities. </w:t>
      </w:r>
      <w:r w:rsidR="0026385C" w:rsidRPr="00EA54B7">
        <w:rPr>
          <w:rFonts w:ascii="Times New Roman" w:hAnsi="Times New Roman"/>
          <w:sz w:val="24"/>
          <w:szCs w:val="24"/>
        </w:rPr>
        <w:t>Reasonable accommodation has long been recognized as an essential component of the testing process. Further, it is legally mandated under the American</w:t>
      </w:r>
      <w:r w:rsidR="002463DD" w:rsidRPr="00EA54B7">
        <w:rPr>
          <w:rFonts w:ascii="Times New Roman" w:hAnsi="Times New Roman"/>
          <w:sz w:val="24"/>
          <w:szCs w:val="24"/>
        </w:rPr>
        <w:t>s</w:t>
      </w:r>
      <w:r w:rsidR="0026385C" w:rsidRPr="00EA54B7">
        <w:rPr>
          <w:rFonts w:ascii="Times New Roman" w:hAnsi="Times New Roman"/>
          <w:sz w:val="24"/>
          <w:szCs w:val="24"/>
        </w:rPr>
        <w:t xml:space="preserve"> with Disabilities Act (ADA). </w:t>
      </w:r>
    </w:p>
    <w:p w14:paraId="389FAB25" w14:textId="77777777" w:rsidR="0026385C" w:rsidRPr="00EA54B7" w:rsidRDefault="0026385C" w:rsidP="00CE3175">
      <w:pPr>
        <w:rPr>
          <w:rFonts w:ascii="Times New Roman" w:hAnsi="Times New Roman"/>
          <w:i/>
          <w:sz w:val="24"/>
          <w:szCs w:val="24"/>
        </w:rPr>
      </w:pPr>
      <w:r w:rsidRPr="00EA54B7">
        <w:rPr>
          <w:rFonts w:ascii="Times New Roman" w:hAnsi="Times New Roman"/>
          <w:sz w:val="24"/>
          <w:szCs w:val="24"/>
        </w:rPr>
        <w:t xml:space="preserve">While the ADA does not define reasonable accommodation, it provides a list of examples of what might constitute </w:t>
      </w:r>
      <w:proofErr w:type="gramStart"/>
      <w:r w:rsidRPr="00EA54B7">
        <w:rPr>
          <w:rFonts w:ascii="Times New Roman" w:hAnsi="Times New Roman"/>
          <w:sz w:val="24"/>
          <w:szCs w:val="24"/>
        </w:rPr>
        <w:t>a reasonable</w:t>
      </w:r>
      <w:proofErr w:type="gramEnd"/>
      <w:r w:rsidRPr="00EA54B7">
        <w:rPr>
          <w:rFonts w:ascii="Times New Roman" w:hAnsi="Times New Roman"/>
          <w:sz w:val="24"/>
          <w:szCs w:val="24"/>
        </w:rPr>
        <w:t xml:space="preserve"> accommodation. With respect to testing, the ADA requires that test</w:t>
      </w:r>
      <w:r w:rsidR="00DB483C" w:rsidRPr="00EA54B7">
        <w:rPr>
          <w:rFonts w:ascii="Times New Roman" w:hAnsi="Times New Roman"/>
          <w:sz w:val="24"/>
          <w:szCs w:val="24"/>
        </w:rPr>
        <w:t>s</w:t>
      </w:r>
      <w:r w:rsidRPr="00EA54B7">
        <w:rPr>
          <w:rFonts w:ascii="Times New Roman" w:hAnsi="Times New Roman"/>
          <w:sz w:val="24"/>
          <w:szCs w:val="24"/>
        </w:rPr>
        <w:t xml:space="preserve"> be given to students with impaired sensory or manual skills in a format and manner that </w:t>
      </w:r>
      <w:proofErr w:type="gramStart"/>
      <w:r w:rsidRPr="00EA54B7">
        <w:rPr>
          <w:rFonts w:ascii="Times New Roman" w:hAnsi="Times New Roman"/>
          <w:sz w:val="24"/>
          <w:szCs w:val="24"/>
        </w:rPr>
        <w:t>minimize</w:t>
      </w:r>
      <w:proofErr w:type="gramEnd"/>
      <w:r w:rsidRPr="00EA54B7">
        <w:rPr>
          <w:rFonts w:ascii="Times New Roman" w:hAnsi="Times New Roman"/>
          <w:sz w:val="24"/>
          <w:szCs w:val="24"/>
        </w:rPr>
        <w:t xml:space="preserve"> the impact of any impaired skill on the test results, unless the test is designed to measure that </w:t>
      </w:r>
      <w:proofErr w:type="gramStart"/>
      <w:r w:rsidRPr="00EA54B7">
        <w:rPr>
          <w:rFonts w:ascii="Times New Roman" w:hAnsi="Times New Roman"/>
          <w:sz w:val="24"/>
          <w:szCs w:val="24"/>
        </w:rPr>
        <w:t>particular skill</w:t>
      </w:r>
      <w:proofErr w:type="gramEnd"/>
      <w:r w:rsidRPr="00EA54B7">
        <w:rPr>
          <w:rFonts w:ascii="Times New Roman" w:hAnsi="Times New Roman"/>
          <w:sz w:val="24"/>
          <w:szCs w:val="24"/>
        </w:rPr>
        <w:t>.</w:t>
      </w:r>
      <w:r w:rsidR="00317071" w:rsidRPr="00EA54B7">
        <w:rPr>
          <w:rFonts w:ascii="Times New Roman" w:hAnsi="Times New Roman"/>
          <w:sz w:val="24"/>
          <w:szCs w:val="24"/>
        </w:rPr>
        <w:t xml:space="preserve"> Once it has</w:t>
      </w:r>
      <w:r w:rsidR="00051D7E" w:rsidRPr="00EA54B7">
        <w:rPr>
          <w:rFonts w:ascii="Times New Roman" w:hAnsi="Times New Roman"/>
          <w:sz w:val="24"/>
          <w:szCs w:val="24"/>
        </w:rPr>
        <w:t xml:space="preserve"> </w:t>
      </w:r>
      <w:r w:rsidR="00317071" w:rsidRPr="00EA54B7">
        <w:rPr>
          <w:rFonts w:ascii="Times New Roman" w:hAnsi="Times New Roman"/>
          <w:sz w:val="24"/>
          <w:szCs w:val="24"/>
        </w:rPr>
        <w:t>been determined that the test taker has a disability that is covered</w:t>
      </w:r>
      <w:r w:rsidR="00785249" w:rsidRPr="00EA54B7">
        <w:rPr>
          <w:rFonts w:ascii="Times New Roman" w:hAnsi="Times New Roman"/>
          <w:sz w:val="24"/>
          <w:szCs w:val="24"/>
        </w:rPr>
        <w:t xml:space="preserve"> by the ADA, the test administrator should initiate discussion with the test candidate to help identify </w:t>
      </w:r>
      <w:proofErr w:type="gramStart"/>
      <w:r w:rsidR="00785249" w:rsidRPr="00EA54B7">
        <w:rPr>
          <w:rFonts w:ascii="Times New Roman" w:hAnsi="Times New Roman"/>
          <w:sz w:val="24"/>
          <w:szCs w:val="24"/>
        </w:rPr>
        <w:t>an appropriate</w:t>
      </w:r>
      <w:proofErr w:type="gramEnd"/>
      <w:r w:rsidR="00785249" w:rsidRPr="00EA54B7">
        <w:rPr>
          <w:rFonts w:ascii="Times New Roman" w:hAnsi="Times New Roman"/>
          <w:sz w:val="24"/>
          <w:szCs w:val="24"/>
        </w:rPr>
        <w:t xml:space="preserve"> </w:t>
      </w:r>
      <w:r w:rsidR="002463DD" w:rsidRPr="00EA54B7">
        <w:rPr>
          <w:rFonts w:ascii="Times New Roman" w:hAnsi="Times New Roman"/>
          <w:sz w:val="24"/>
          <w:szCs w:val="24"/>
        </w:rPr>
        <w:t xml:space="preserve">and </w:t>
      </w:r>
      <w:r w:rsidR="00785249" w:rsidRPr="00EA54B7">
        <w:rPr>
          <w:rFonts w:ascii="Times New Roman" w:hAnsi="Times New Roman"/>
          <w:sz w:val="24"/>
          <w:szCs w:val="24"/>
        </w:rPr>
        <w:t xml:space="preserve">reasonable accommodation. </w:t>
      </w:r>
    </w:p>
    <w:p w14:paraId="60758AB9" w14:textId="77777777" w:rsidR="0007486C" w:rsidRPr="00EA54B7" w:rsidRDefault="00785249" w:rsidP="00CE3175">
      <w:pPr>
        <w:rPr>
          <w:rFonts w:ascii="Times New Roman" w:hAnsi="Times New Roman"/>
          <w:sz w:val="24"/>
          <w:szCs w:val="24"/>
        </w:rPr>
      </w:pPr>
      <w:r w:rsidRPr="00EA54B7">
        <w:rPr>
          <w:rFonts w:ascii="Times New Roman" w:hAnsi="Times New Roman"/>
          <w:sz w:val="24"/>
          <w:szCs w:val="24"/>
        </w:rPr>
        <w:lastRenderedPageBreak/>
        <w:t xml:space="preserve">Students with documented disabilities who require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may request assessment instruments in alternative formats and alterations in test administration procedures</w:t>
      </w:r>
      <w:r w:rsidR="008B7C05" w:rsidRPr="00EA54B7">
        <w:rPr>
          <w:rFonts w:ascii="Times New Roman" w:hAnsi="Times New Roman"/>
          <w:sz w:val="24"/>
          <w:szCs w:val="24"/>
        </w:rPr>
        <w:t>. Documented disabilities mean that the individual can present a formal document provided by a qualified professional (physician, educational counselor, psychologist, special education teacher, or a rehabilitation counselor)</w:t>
      </w:r>
      <w:r w:rsidR="0007486C" w:rsidRPr="00EA54B7">
        <w:rPr>
          <w:rFonts w:ascii="Times New Roman" w:hAnsi="Times New Roman"/>
          <w:sz w:val="24"/>
          <w:szCs w:val="24"/>
        </w:rPr>
        <w:t xml:space="preserve"> such as a doctor’s report, a diagnostic assessment, or other formal record of disability that includes</w:t>
      </w:r>
      <w:r w:rsidR="00453300" w:rsidRPr="00EA54B7">
        <w:rPr>
          <w:rFonts w:ascii="Times New Roman" w:hAnsi="Times New Roman"/>
          <w:sz w:val="24"/>
          <w:szCs w:val="24"/>
        </w:rPr>
        <w:t xml:space="preserve"> a</w:t>
      </w:r>
      <w:r w:rsidR="0007486C" w:rsidRPr="00EA54B7">
        <w:rPr>
          <w:rFonts w:ascii="Times New Roman" w:hAnsi="Times New Roman"/>
          <w:sz w:val="24"/>
          <w:szCs w:val="24"/>
        </w:rPr>
        <w:t xml:space="preserve"> diagnosis of the disability, whether it is a medical, psychological, learning, developmental, and/or </w:t>
      </w:r>
      <w:r w:rsidR="00843AE7">
        <w:rPr>
          <w:rFonts w:ascii="Times New Roman" w:hAnsi="Times New Roman"/>
          <w:sz w:val="24"/>
          <w:szCs w:val="24"/>
        </w:rPr>
        <w:t xml:space="preserve">an </w:t>
      </w:r>
      <w:r w:rsidR="0007486C" w:rsidRPr="00EA54B7">
        <w:rPr>
          <w:rFonts w:ascii="Times New Roman" w:hAnsi="Times New Roman"/>
          <w:sz w:val="24"/>
          <w:szCs w:val="24"/>
        </w:rPr>
        <w:t>attention deficit disorder.</w:t>
      </w:r>
      <w:r w:rsidR="00453300" w:rsidRPr="00EA54B7">
        <w:rPr>
          <w:rFonts w:ascii="Times New Roman" w:hAnsi="Times New Roman"/>
          <w:sz w:val="24"/>
          <w:szCs w:val="24"/>
        </w:rPr>
        <w:t xml:space="preserve"> </w:t>
      </w:r>
      <w:r w:rsidR="0007486C" w:rsidRPr="00EA54B7">
        <w:rPr>
          <w:rFonts w:ascii="Times New Roman" w:hAnsi="Times New Roman"/>
          <w:sz w:val="24"/>
          <w:szCs w:val="24"/>
        </w:rPr>
        <w:t>Test administr</w:t>
      </w:r>
      <w:r w:rsidR="00D65895" w:rsidRPr="00EA54B7">
        <w:rPr>
          <w:rFonts w:ascii="Times New Roman" w:hAnsi="Times New Roman"/>
          <w:sz w:val="24"/>
          <w:szCs w:val="24"/>
        </w:rPr>
        <w:t>ators must follow accommodation</w:t>
      </w:r>
      <w:r w:rsidR="0007486C" w:rsidRPr="00EA54B7">
        <w:rPr>
          <w:rFonts w:ascii="Times New Roman" w:hAnsi="Times New Roman"/>
          <w:sz w:val="24"/>
          <w:szCs w:val="24"/>
        </w:rPr>
        <w:t xml:space="preserve"> guidance provided by the test publisher.</w:t>
      </w:r>
      <w:r w:rsidR="00EB1BE8" w:rsidRPr="00EA54B7">
        <w:rPr>
          <w:rFonts w:ascii="Times New Roman" w:hAnsi="Times New Roman"/>
          <w:sz w:val="24"/>
          <w:szCs w:val="24"/>
        </w:rPr>
        <w:t xml:space="preserve"> It is important to note that not all students with disabilities will need testing </w:t>
      </w:r>
      <w:proofErr w:type="gramStart"/>
      <w:r w:rsidR="00EB1BE8" w:rsidRPr="00EA54B7">
        <w:rPr>
          <w:rFonts w:ascii="Times New Roman" w:hAnsi="Times New Roman"/>
          <w:sz w:val="24"/>
          <w:szCs w:val="24"/>
        </w:rPr>
        <w:t>accommodations</w:t>
      </w:r>
      <w:proofErr w:type="gramEnd"/>
      <w:r w:rsidR="00EB1BE8" w:rsidRPr="00EA54B7">
        <w:rPr>
          <w:rFonts w:ascii="Times New Roman" w:hAnsi="Times New Roman"/>
          <w:sz w:val="24"/>
          <w:szCs w:val="24"/>
        </w:rPr>
        <w:t>.</w:t>
      </w:r>
      <w:r w:rsidR="00F0632D" w:rsidRPr="00EA54B7">
        <w:rPr>
          <w:rFonts w:ascii="Times New Roman" w:hAnsi="Times New Roman"/>
          <w:sz w:val="24"/>
          <w:szCs w:val="24"/>
        </w:rPr>
        <w:t xml:space="preserve"> </w:t>
      </w:r>
      <w:r w:rsidR="00F0632D" w:rsidRPr="00EA54B7">
        <w:rPr>
          <w:rFonts w:ascii="Times New Roman" w:hAnsi="Times New Roman"/>
          <w:b/>
          <w:i/>
          <w:sz w:val="24"/>
          <w:szCs w:val="24"/>
        </w:rPr>
        <w:t xml:space="preserve">Programs should contact the specific test publisher </w:t>
      </w:r>
      <w:r w:rsidR="001C74E7" w:rsidRPr="00EA54B7">
        <w:rPr>
          <w:rFonts w:ascii="Times New Roman" w:hAnsi="Times New Roman"/>
          <w:b/>
          <w:i/>
          <w:sz w:val="24"/>
          <w:szCs w:val="24"/>
        </w:rPr>
        <w:t>if</w:t>
      </w:r>
      <w:r w:rsidR="00F0632D" w:rsidRPr="00EA54B7">
        <w:rPr>
          <w:rFonts w:ascii="Times New Roman" w:hAnsi="Times New Roman"/>
          <w:b/>
          <w:i/>
          <w:sz w:val="24"/>
          <w:szCs w:val="24"/>
        </w:rPr>
        <w:t xml:space="preserve"> they have questions regarding </w:t>
      </w:r>
      <w:proofErr w:type="gramStart"/>
      <w:r w:rsidR="00F0632D" w:rsidRPr="00EA54B7">
        <w:rPr>
          <w:rFonts w:ascii="Times New Roman" w:hAnsi="Times New Roman"/>
          <w:b/>
          <w:i/>
          <w:sz w:val="24"/>
          <w:szCs w:val="24"/>
        </w:rPr>
        <w:t>accommodations</w:t>
      </w:r>
      <w:proofErr w:type="gramEnd"/>
      <w:r w:rsidR="00F0632D" w:rsidRPr="00EA54B7">
        <w:rPr>
          <w:rFonts w:ascii="Times New Roman" w:hAnsi="Times New Roman"/>
          <w:b/>
          <w:i/>
          <w:sz w:val="24"/>
          <w:szCs w:val="24"/>
        </w:rPr>
        <w:t>.</w:t>
      </w:r>
    </w:p>
    <w:p w14:paraId="1857C4B5" w14:textId="77777777" w:rsidR="001B1CDE" w:rsidRPr="00EA54B7" w:rsidRDefault="001B1CDE" w:rsidP="00CE3175">
      <w:pPr>
        <w:rPr>
          <w:rFonts w:ascii="Times New Roman" w:hAnsi="Times New Roman"/>
          <w:b/>
          <w:sz w:val="24"/>
          <w:szCs w:val="24"/>
        </w:rPr>
      </w:pPr>
      <w:r w:rsidRPr="00EA54B7">
        <w:rPr>
          <w:rFonts w:ascii="Times New Roman" w:hAnsi="Times New Roman"/>
          <w:b/>
          <w:sz w:val="24"/>
          <w:szCs w:val="24"/>
        </w:rPr>
        <w:t xml:space="preserve">H. </w:t>
      </w:r>
      <w:r w:rsidR="00F96E84" w:rsidRPr="00EA54B7">
        <w:rPr>
          <w:rFonts w:ascii="Times New Roman" w:hAnsi="Times New Roman"/>
          <w:b/>
          <w:sz w:val="24"/>
          <w:szCs w:val="24"/>
        </w:rPr>
        <w:t>Quality</w:t>
      </w:r>
      <w:r w:rsidR="00A2798D" w:rsidRPr="00EA54B7">
        <w:rPr>
          <w:rFonts w:ascii="Times New Roman" w:hAnsi="Times New Roman"/>
          <w:b/>
          <w:sz w:val="24"/>
          <w:szCs w:val="24"/>
        </w:rPr>
        <w:t xml:space="preserve"> Control Procedures</w:t>
      </w:r>
    </w:p>
    <w:p w14:paraId="7A222400" w14:textId="77777777" w:rsidR="00816FFC" w:rsidRPr="00EA54B7" w:rsidRDefault="00EF372F" w:rsidP="00CE3175">
      <w:pPr>
        <w:rPr>
          <w:rFonts w:ascii="Times New Roman" w:hAnsi="Times New Roman"/>
          <w:b/>
          <w:sz w:val="24"/>
          <w:szCs w:val="24"/>
        </w:rPr>
      </w:pPr>
      <w:r w:rsidRPr="00EA54B7">
        <w:rPr>
          <w:rFonts w:ascii="Times New Roman" w:hAnsi="Times New Roman"/>
          <w:b/>
          <w:sz w:val="24"/>
          <w:szCs w:val="24"/>
        </w:rPr>
        <w:t xml:space="preserve">1. </w:t>
      </w:r>
      <w:r w:rsidR="00816FFC" w:rsidRPr="00EA54B7">
        <w:rPr>
          <w:rFonts w:ascii="Times New Roman" w:hAnsi="Times New Roman"/>
          <w:b/>
          <w:sz w:val="24"/>
          <w:szCs w:val="24"/>
        </w:rPr>
        <w:t>Test Security</w:t>
      </w:r>
    </w:p>
    <w:p w14:paraId="0ACC0273"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The local program’s operational procedures must address test security.</w:t>
      </w:r>
    </w:p>
    <w:p w14:paraId="4F869F5D"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Questions or answers that appear on any test may not be used for instruction.</w:t>
      </w:r>
    </w:p>
    <w:p w14:paraId="7A9C855A"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Assessment materials must be safeguarded, including test administration manuals, actual student paper-based or electronic tests, and answer sheets that contain marks or responses or student digital test results.</w:t>
      </w:r>
    </w:p>
    <w:p w14:paraId="61B4D457"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 xml:space="preserve">If test materials become defaced or </w:t>
      </w:r>
      <w:proofErr w:type="gramStart"/>
      <w:r w:rsidRPr="00EA54B7">
        <w:rPr>
          <w:rFonts w:ascii="Times New Roman" w:hAnsi="Times New Roman"/>
          <w:sz w:val="24"/>
          <w:szCs w:val="24"/>
        </w:rPr>
        <w:t>not</w:t>
      </w:r>
      <w:proofErr w:type="gramEnd"/>
      <w:r w:rsidRPr="00EA54B7">
        <w:rPr>
          <w:rFonts w:ascii="Times New Roman" w:hAnsi="Times New Roman"/>
          <w:sz w:val="24"/>
          <w:szCs w:val="24"/>
        </w:rPr>
        <w:t xml:space="preserve"> usable, contact the publisher </w:t>
      </w:r>
      <w:r w:rsidR="00EF372F" w:rsidRPr="00EA54B7">
        <w:rPr>
          <w:rFonts w:ascii="Times New Roman" w:hAnsi="Times New Roman"/>
          <w:sz w:val="24"/>
          <w:szCs w:val="24"/>
        </w:rPr>
        <w:t>for instructions for disposal.</w:t>
      </w:r>
    </w:p>
    <w:p w14:paraId="7142F72D"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No duplication of any test form or any portion of any test form is permitted unless explicit permission to do so is in writing from the test publisher.</w:t>
      </w:r>
      <w:r w:rsidR="00002ACF" w:rsidRPr="00EA54B7">
        <w:rPr>
          <w:rFonts w:ascii="Times New Roman" w:hAnsi="Times New Roman"/>
          <w:sz w:val="24"/>
          <w:szCs w:val="24"/>
        </w:rPr>
        <w:t xml:space="preserve"> Reproducing test materials is a violation of federal copyright law.</w:t>
      </w:r>
    </w:p>
    <w:p w14:paraId="311176EE" w14:textId="77777777" w:rsidR="00EF372F" w:rsidRPr="00EA54B7" w:rsidRDefault="00BB4E96" w:rsidP="00A367B5">
      <w:pPr>
        <w:numPr>
          <w:ilvl w:val="0"/>
          <w:numId w:val="6"/>
        </w:numPr>
        <w:spacing w:after="120"/>
        <w:rPr>
          <w:rFonts w:ascii="Times New Roman" w:hAnsi="Times New Roman"/>
          <w:sz w:val="24"/>
          <w:szCs w:val="24"/>
        </w:rPr>
      </w:pPr>
      <w:r w:rsidRPr="00EA54B7">
        <w:rPr>
          <w:rFonts w:ascii="Times New Roman" w:hAnsi="Times New Roman"/>
          <w:sz w:val="24"/>
          <w:szCs w:val="24"/>
        </w:rPr>
        <w:t>P</w:t>
      </w:r>
      <w:r w:rsidR="00EF372F" w:rsidRPr="00EA54B7">
        <w:rPr>
          <w:rFonts w:ascii="Times New Roman" w:hAnsi="Times New Roman"/>
          <w:sz w:val="24"/>
          <w:szCs w:val="24"/>
        </w:rPr>
        <w:t>rogram</w:t>
      </w:r>
      <w:r w:rsidRPr="00EA54B7">
        <w:rPr>
          <w:rFonts w:ascii="Times New Roman" w:hAnsi="Times New Roman"/>
          <w:sz w:val="24"/>
          <w:szCs w:val="24"/>
        </w:rPr>
        <w:t xml:space="preserve"> staff </w:t>
      </w:r>
      <w:r w:rsidR="00EF372F" w:rsidRPr="00EA54B7">
        <w:rPr>
          <w:rFonts w:ascii="Times New Roman" w:hAnsi="Times New Roman"/>
          <w:sz w:val="24"/>
          <w:szCs w:val="24"/>
        </w:rPr>
        <w:t>must adhere to all test security procedures and policies provided by the test publisher.</w:t>
      </w:r>
    </w:p>
    <w:p w14:paraId="060C4C6D"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Original score sheets from test and/or electronic score reports with results of student</w:t>
      </w:r>
      <w:r w:rsidR="00720261" w:rsidRPr="00EA54B7">
        <w:rPr>
          <w:rFonts w:ascii="Times New Roman" w:hAnsi="Times New Roman"/>
          <w:sz w:val="24"/>
          <w:szCs w:val="24"/>
        </w:rPr>
        <w:t>s</w:t>
      </w:r>
      <w:r w:rsidRPr="00EA54B7">
        <w:rPr>
          <w:rFonts w:ascii="Times New Roman" w:hAnsi="Times New Roman"/>
          <w:sz w:val="24"/>
          <w:szCs w:val="24"/>
        </w:rPr>
        <w:t>’ pre- and post-test scores must be stored and/or backed up on appropriate media or printed out and</w:t>
      </w:r>
      <w:r w:rsidR="007C613E" w:rsidRPr="00EA54B7">
        <w:rPr>
          <w:rFonts w:ascii="Times New Roman" w:hAnsi="Times New Roman"/>
          <w:sz w:val="24"/>
          <w:szCs w:val="24"/>
        </w:rPr>
        <w:t xml:space="preserve"> filed in hard copy and be </w:t>
      </w:r>
      <w:r w:rsidRPr="00EA54B7">
        <w:rPr>
          <w:rFonts w:ascii="Times New Roman" w:hAnsi="Times New Roman"/>
          <w:sz w:val="24"/>
          <w:szCs w:val="24"/>
        </w:rPr>
        <w:t>available for local, state, and federal monitoring.</w:t>
      </w:r>
    </w:p>
    <w:p w14:paraId="20DC9B69" w14:textId="77777777" w:rsidR="001A278C" w:rsidRPr="00EA54B7" w:rsidRDefault="001A278C" w:rsidP="00A367B5">
      <w:pPr>
        <w:numPr>
          <w:ilvl w:val="0"/>
          <w:numId w:val="6"/>
        </w:numPr>
        <w:spacing w:after="100" w:afterAutospacing="1"/>
        <w:rPr>
          <w:rFonts w:ascii="Times New Roman" w:hAnsi="Times New Roman"/>
          <w:sz w:val="24"/>
          <w:szCs w:val="24"/>
        </w:rPr>
      </w:pPr>
      <w:r w:rsidRPr="00EA54B7">
        <w:rPr>
          <w:rFonts w:ascii="Times New Roman" w:hAnsi="Times New Roman"/>
          <w:sz w:val="24"/>
          <w:szCs w:val="24"/>
        </w:rPr>
        <w:t>Test administrators must remain in the testing room throughout the entire test session to ensure that students follow all testing rules. Examinees must refrain from talking during the test session or seeking help from other students in any way, including the use of electronic devices.</w:t>
      </w:r>
    </w:p>
    <w:p w14:paraId="4A42CC42" w14:textId="77777777" w:rsidR="00F96E84" w:rsidRPr="00EA54B7" w:rsidRDefault="000C584A" w:rsidP="007C613E">
      <w:pPr>
        <w:spacing w:after="100" w:afterAutospacing="1"/>
        <w:rPr>
          <w:rFonts w:ascii="Times New Roman" w:hAnsi="Times New Roman"/>
          <w:b/>
          <w:sz w:val="24"/>
          <w:szCs w:val="24"/>
        </w:rPr>
      </w:pPr>
      <w:r w:rsidRPr="00EA54B7">
        <w:rPr>
          <w:rFonts w:ascii="Times New Roman" w:hAnsi="Times New Roman"/>
          <w:b/>
          <w:sz w:val="24"/>
          <w:szCs w:val="24"/>
        </w:rPr>
        <w:t>2. E</w:t>
      </w:r>
      <w:r w:rsidR="00EF372F" w:rsidRPr="00EA54B7">
        <w:rPr>
          <w:rFonts w:ascii="Times New Roman" w:hAnsi="Times New Roman"/>
          <w:b/>
          <w:sz w:val="24"/>
          <w:szCs w:val="24"/>
        </w:rPr>
        <w:t>rror-</w:t>
      </w:r>
      <w:r w:rsidR="00D23612" w:rsidRPr="00EA54B7">
        <w:rPr>
          <w:rFonts w:ascii="Times New Roman" w:hAnsi="Times New Roman"/>
          <w:b/>
          <w:sz w:val="24"/>
          <w:szCs w:val="24"/>
        </w:rPr>
        <w:t>C</w:t>
      </w:r>
      <w:r w:rsidRPr="00EA54B7">
        <w:rPr>
          <w:rFonts w:ascii="Times New Roman" w:hAnsi="Times New Roman"/>
          <w:b/>
          <w:sz w:val="24"/>
          <w:szCs w:val="24"/>
        </w:rPr>
        <w:t xml:space="preserve">hecking and </w:t>
      </w:r>
      <w:r w:rsidR="00D23612" w:rsidRPr="00EA54B7">
        <w:rPr>
          <w:rFonts w:ascii="Times New Roman" w:hAnsi="Times New Roman"/>
          <w:b/>
          <w:sz w:val="24"/>
          <w:szCs w:val="24"/>
        </w:rPr>
        <w:t>Q</w:t>
      </w:r>
      <w:r w:rsidRPr="00EA54B7">
        <w:rPr>
          <w:rFonts w:ascii="Times New Roman" w:hAnsi="Times New Roman"/>
          <w:b/>
          <w:sz w:val="24"/>
          <w:szCs w:val="24"/>
        </w:rPr>
        <w:t xml:space="preserve">uality </w:t>
      </w:r>
      <w:r w:rsidR="00D23612" w:rsidRPr="00EA54B7">
        <w:rPr>
          <w:rFonts w:ascii="Times New Roman" w:hAnsi="Times New Roman"/>
          <w:b/>
          <w:sz w:val="24"/>
          <w:szCs w:val="24"/>
        </w:rPr>
        <w:t>C</w:t>
      </w:r>
      <w:r w:rsidRPr="00EA54B7">
        <w:rPr>
          <w:rFonts w:ascii="Times New Roman" w:hAnsi="Times New Roman"/>
          <w:b/>
          <w:sz w:val="24"/>
          <w:szCs w:val="24"/>
        </w:rPr>
        <w:t xml:space="preserve">ontrol </w:t>
      </w:r>
      <w:r w:rsidR="00D23612" w:rsidRPr="00EA54B7">
        <w:rPr>
          <w:rFonts w:ascii="Times New Roman" w:hAnsi="Times New Roman"/>
          <w:b/>
          <w:sz w:val="24"/>
          <w:szCs w:val="24"/>
        </w:rPr>
        <w:t>- I</w:t>
      </w:r>
      <w:r w:rsidR="00EF372F" w:rsidRPr="00EA54B7">
        <w:rPr>
          <w:rFonts w:ascii="Times New Roman" w:hAnsi="Times New Roman"/>
          <w:b/>
          <w:sz w:val="24"/>
          <w:szCs w:val="24"/>
        </w:rPr>
        <w:t xml:space="preserve">dentifying </w:t>
      </w:r>
      <w:r w:rsidR="00D23612" w:rsidRPr="00EA54B7">
        <w:rPr>
          <w:rFonts w:ascii="Times New Roman" w:hAnsi="Times New Roman"/>
          <w:b/>
          <w:sz w:val="24"/>
          <w:szCs w:val="24"/>
        </w:rPr>
        <w:t>M</w:t>
      </w:r>
      <w:r w:rsidR="00EF372F" w:rsidRPr="00EA54B7">
        <w:rPr>
          <w:rFonts w:ascii="Times New Roman" w:hAnsi="Times New Roman"/>
          <w:b/>
          <w:sz w:val="24"/>
          <w:szCs w:val="24"/>
        </w:rPr>
        <w:t xml:space="preserve">issing and </w:t>
      </w:r>
      <w:r w:rsidR="00D23612" w:rsidRPr="00EA54B7">
        <w:rPr>
          <w:rFonts w:ascii="Times New Roman" w:hAnsi="Times New Roman"/>
          <w:b/>
          <w:sz w:val="24"/>
          <w:szCs w:val="24"/>
        </w:rPr>
        <w:t>I</w:t>
      </w:r>
      <w:r w:rsidR="00EF372F" w:rsidRPr="00EA54B7">
        <w:rPr>
          <w:rFonts w:ascii="Times New Roman" w:hAnsi="Times New Roman"/>
          <w:b/>
          <w:sz w:val="24"/>
          <w:szCs w:val="24"/>
        </w:rPr>
        <w:t xml:space="preserve">naccurate </w:t>
      </w:r>
      <w:r w:rsidR="000D5545" w:rsidRPr="00EA54B7">
        <w:rPr>
          <w:rFonts w:ascii="Times New Roman" w:hAnsi="Times New Roman"/>
          <w:b/>
          <w:sz w:val="24"/>
          <w:szCs w:val="24"/>
        </w:rPr>
        <w:t>D</w:t>
      </w:r>
      <w:r w:rsidR="00AA2602" w:rsidRPr="00EA54B7">
        <w:rPr>
          <w:rFonts w:ascii="Times New Roman" w:hAnsi="Times New Roman"/>
          <w:b/>
          <w:sz w:val="24"/>
          <w:szCs w:val="24"/>
        </w:rPr>
        <w:t>ata</w:t>
      </w:r>
    </w:p>
    <w:p w14:paraId="7FA2D3E5" w14:textId="77777777" w:rsidR="00EF372F" w:rsidRDefault="00EF372F" w:rsidP="00EF372F">
      <w:pPr>
        <w:rPr>
          <w:rFonts w:ascii="Times New Roman" w:hAnsi="Times New Roman"/>
          <w:sz w:val="24"/>
          <w:szCs w:val="24"/>
        </w:rPr>
      </w:pPr>
      <w:r w:rsidRPr="00EA54B7">
        <w:rPr>
          <w:rFonts w:ascii="Times New Roman" w:hAnsi="Times New Roman"/>
          <w:sz w:val="24"/>
          <w:szCs w:val="24"/>
        </w:rPr>
        <w:t>Programs must have procedures for checking data for completeness and accuracy</w:t>
      </w:r>
      <w:r w:rsidR="00781116" w:rsidRPr="00EA54B7">
        <w:rPr>
          <w:rFonts w:ascii="Times New Roman" w:hAnsi="Times New Roman"/>
          <w:sz w:val="24"/>
          <w:szCs w:val="24"/>
        </w:rPr>
        <w:t xml:space="preserve"> following a </w:t>
      </w:r>
      <w:r w:rsidRPr="00EA54B7">
        <w:rPr>
          <w:rFonts w:ascii="Times New Roman" w:hAnsi="Times New Roman"/>
          <w:sz w:val="24"/>
          <w:szCs w:val="24"/>
        </w:rPr>
        <w:t>schedule with clear deadlines</w:t>
      </w:r>
      <w:r w:rsidR="007F4282" w:rsidRPr="00EA54B7">
        <w:rPr>
          <w:rFonts w:ascii="Times New Roman" w:hAnsi="Times New Roman"/>
          <w:sz w:val="24"/>
          <w:szCs w:val="24"/>
        </w:rPr>
        <w:t>. A</w:t>
      </w:r>
      <w:r w:rsidRPr="00EA54B7">
        <w:rPr>
          <w:rFonts w:ascii="Times New Roman" w:hAnsi="Times New Roman"/>
          <w:sz w:val="24"/>
          <w:szCs w:val="24"/>
        </w:rPr>
        <w:t xml:space="preserve">n appropriate number of staff should be assigned to perform these data checking functions. Staff assigned to these duties should review all data forms as soon as possible for completeness and accuracy. To do their job effectively, these staff members must have access to all staff </w:t>
      </w:r>
      <w:r w:rsidRPr="00EA54B7">
        <w:rPr>
          <w:rFonts w:ascii="Times New Roman" w:hAnsi="Times New Roman"/>
          <w:sz w:val="24"/>
          <w:szCs w:val="24"/>
        </w:rPr>
        <w:lastRenderedPageBreak/>
        <w:t>– teachers, intake staff, counselors, and administrative staff – and have the authority to obtain cooperation.</w:t>
      </w:r>
    </w:p>
    <w:p w14:paraId="57B531AF" w14:textId="77777777" w:rsidR="00F306F1" w:rsidRPr="00EA54B7" w:rsidRDefault="000C584A" w:rsidP="00EF372F">
      <w:pPr>
        <w:rPr>
          <w:rFonts w:ascii="Times New Roman" w:hAnsi="Times New Roman"/>
          <w:b/>
          <w:sz w:val="24"/>
          <w:szCs w:val="24"/>
        </w:rPr>
      </w:pPr>
      <w:r w:rsidRPr="00EA54B7">
        <w:rPr>
          <w:rFonts w:ascii="Times New Roman" w:hAnsi="Times New Roman"/>
          <w:b/>
          <w:sz w:val="24"/>
          <w:szCs w:val="24"/>
        </w:rPr>
        <w:t>3. O</w:t>
      </w:r>
      <w:r w:rsidR="005B7A6F" w:rsidRPr="00EA54B7">
        <w:rPr>
          <w:rFonts w:ascii="Times New Roman" w:hAnsi="Times New Roman"/>
          <w:b/>
          <w:sz w:val="24"/>
          <w:szCs w:val="24"/>
        </w:rPr>
        <w:t xml:space="preserve">ngoing </w:t>
      </w:r>
      <w:r w:rsidR="00D23612" w:rsidRPr="00EA54B7">
        <w:rPr>
          <w:rFonts w:ascii="Times New Roman" w:hAnsi="Times New Roman"/>
          <w:b/>
          <w:sz w:val="24"/>
          <w:szCs w:val="24"/>
        </w:rPr>
        <w:t>T</w:t>
      </w:r>
      <w:r w:rsidR="005B7A6F" w:rsidRPr="00EA54B7">
        <w:rPr>
          <w:rFonts w:ascii="Times New Roman" w:hAnsi="Times New Roman"/>
          <w:b/>
          <w:sz w:val="24"/>
          <w:szCs w:val="24"/>
        </w:rPr>
        <w:t xml:space="preserve">raining </w:t>
      </w:r>
      <w:r w:rsidRPr="00EA54B7">
        <w:rPr>
          <w:rFonts w:ascii="Times New Roman" w:hAnsi="Times New Roman"/>
          <w:b/>
          <w:sz w:val="24"/>
          <w:szCs w:val="24"/>
        </w:rPr>
        <w:t>for</w:t>
      </w:r>
      <w:r w:rsidR="005B7A6F" w:rsidRPr="00EA54B7">
        <w:rPr>
          <w:rFonts w:ascii="Times New Roman" w:hAnsi="Times New Roman"/>
          <w:b/>
          <w:sz w:val="24"/>
          <w:szCs w:val="24"/>
        </w:rPr>
        <w:t xml:space="preserve"> </w:t>
      </w:r>
      <w:r w:rsidR="00D23612" w:rsidRPr="00EA54B7">
        <w:rPr>
          <w:rFonts w:ascii="Times New Roman" w:hAnsi="Times New Roman"/>
          <w:b/>
          <w:sz w:val="24"/>
          <w:szCs w:val="24"/>
        </w:rPr>
        <w:t>D</w:t>
      </w:r>
      <w:r w:rsidR="005B7A6F" w:rsidRPr="00EA54B7">
        <w:rPr>
          <w:rFonts w:ascii="Times New Roman" w:hAnsi="Times New Roman"/>
          <w:b/>
          <w:sz w:val="24"/>
          <w:szCs w:val="24"/>
        </w:rPr>
        <w:t xml:space="preserve">ata </w:t>
      </w:r>
      <w:r w:rsidR="00D23612" w:rsidRPr="00EA54B7">
        <w:rPr>
          <w:rFonts w:ascii="Times New Roman" w:hAnsi="Times New Roman"/>
          <w:b/>
          <w:sz w:val="24"/>
          <w:szCs w:val="24"/>
        </w:rPr>
        <w:t>C</w:t>
      </w:r>
      <w:r w:rsidR="00AA2602" w:rsidRPr="00EA54B7">
        <w:rPr>
          <w:rFonts w:ascii="Times New Roman" w:hAnsi="Times New Roman"/>
          <w:b/>
          <w:sz w:val="24"/>
          <w:szCs w:val="24"/>
        </w:rPr>
        <w:t>ollection</w:t>
      </w:r>
    </w:p>
    <w:p w14:paraId="5D3FE488" w14:textId="77777777" w:rsidR="00BB61AC" w:rsidRDefault="002D46AB" w:rsidP="00EF372F">
      <w:pPr>
        <w:rPr>
          <w:rFonts w:ascii="Times New Roman" w:hAnsi="Times New Roman"/>
          <w:sz w:val="24"/>
          <w:szCs w:val="24"/>
        </w:rPr>
      </w:pPr>
      <w:r w:rsidRPr="00EA54B7">
        <w:rPr>
          <w:rFonts w:ascii="Times New Roman" w:hAnsi="Times New Roman"/>
          <w:b/>
          <w:i/>
          <w:sz w:val="24"/>
          <w:szCs w:val="24"/>
        </w:rPr>
        <w:t>Quality data collection procedures will result in valid and reliable data only if staff understand and follow them.</w:t>
      </w:r>
      <w:r w:rsidRPr="00EA54B7">
        <w:rPr>
          <w:rFonts w:ascii="Times New Roman" w:hAnsi="Times New Roman"/>
          <w:sz w:val="24"/>
          <w:szCs w:val="24"/>
        </w:rPr>
        <w:t xml:space="preserve"> </w:t>
      </w:r>
      <w:r w:rsidR="005B7A6F" w:rsidRPr="00EA54B7">
        <w:rPr>
          <w:rFonts w:ascii="Times New Roman" w:hAnsi="Times New Roman"/>
          <w:sz w:val="24"/>
          <w:szCs w:val="24"/>
        </w:rPr>
        <w:t>L</w:t>
      </w:r>
      <w:r w:rsidR="00E95DD6" w:rsidRPr="00EA54B7">
        <w:rPr>
          <w:rFonts w:ascii="Times New Roman" w:hAnsi="Times New Roman"/>
          <w:sz w:val="24"/>
          <w:szCs w:val="24"/>
        </w:rPr>
        <w:t>ead agency and partner</w:t>
      </w:r>
      <w:r w:rsidR="005B7A6F" w:rsidRPr="00EA54B7">
        <w:rPr>
          <w:rFonts w:ascii="Times New Roman" w:hAnsi="Times New Roman"/>
          <w:sz w:val="24"/>
          <w:szCs w:val="24"/>
        </w:rPr>
        <w:t xml:space="preserve"> </w:t>
      </w:r>
      <w:r w:rsidR="00C60018" w:rsidRPr="00EA54B7">
        <w:rPr>
          <w:rFonts w:ascii="Times New Roman" w:hAnsi="Times New Roman"/>
          <w:sz w:val="24"/>
          <w:szCs w:val="24"/>
        </w:rPr>
        <w:t xml:space="preserve">agency </w:t>
      </w:r>
      <w:r w:rsidR="005B7A6F" w:rsidRPr="00EA54B7">
        <w:rPr>
          <w:rFonts w:ascii="Times New Roman" w:hAnsi="Times New Roman"/>
          <w:sz w:val="24"/>
          <w:szCs w:val="24"/>
        </w:rPr>
        <w:t xml:space="preserve">program directors are required annually to be </w:t>
      </w:r>
      <w:r w:rsidR="00B376B3" w:rsidRPr="00EA54B7">
        <w:rPr>
          <w:rFonts w:ascii="Times New Roman" w:hAnsi="Times New Roman"/>
          <w:sz w:val="24"/>
          <w:szCs w:val="24"/>
        </w:rPr>
        <w:t>up to date</w:t>
      </w:r>
      <w:r w:rsidR="005B7A6F" w:rsidRPr="00EA54B7">
        <w:rPr>
          <w:rFonts w:ascii="Times New Roman" w:hAnsi="Times New Roman"/>
          <w:sz w:val="24"/>
          <w:szCs w:val="24"/>
        </w:rPr>
        <w:t xml:space="preserve"> on NRS policy, accountability policies, data collection processes, definitions of measures, Notice of Grant Opportunity</w:t>
      </w:r>
      <w:r w:rsidR="007B5DCE" w:rsidRPr="00EA54B7">
        <w:rPr>
          <w:rFonts w:ascii="Times New Roman" w:hAnsi="Times New Roman"/>
          <w:sz w:val="24"/>
          <w:szCs w:val="24"/>
        </w:rPr>
        <w:t xml:space="preserve"> information</w:t>
      </w:r>
      <w:r w:rsidR="00954978" w:rsidRPr="00EA54B7">
        <w:rPr>
          <w:rFonts w:ascii="Times New Roman" w:hAnsi="Times New Roman"/>
          <w:sz w:val="24"/>
          <w:szCs w:val="24"/>
        </w:rPr>
        <w:t>, State Policies,</w:t>
      </w:r>
      <w:r w:rsidR="00CE1624" w:rsidRPr="00EA54B7">
        <w:rPr>
          <w:rFonts w:ascii="Times New Roman" w:hAnsi="Times New Roman"/>
          <w:sz w:val="24"/>
          <w:szCs w:val="24"/>
        </w:rPr>
        <w:t xml:space="preserve"> </w:t>
      </w:r>
      <w:r w:rsidR="005B7A6F" w:rsidRPr="00EA54B7">
        <w:rPr>
          <w:rFonts w:ascii="Times New Roman" w:hAnsi="Times New Roman"/>
          <w:sz w:val="24"/>
          <w:szCs w:val="24"/>
        </w:rPr>
        <w:t xml:space="preserve">Contract requirements </w:t>
      </w:r>
      <w:proofErr w:type="gramStart"/>
      <w:r w:rsidR="005B7A6F" w:rsidRPr="00EA54B7">
        <w:rPr>
          <w:rFonts w:ascii="Times New Roman" w:hAnsi="Times New Roman"/>
          <w:sz w:val="24"/>
          <w:szCs w:val="24"/>
        </w:rPr>
        <w:t>and on</w:t>
      </w:r>
      <w:proofErr w:type="gramEnd"/>
      <w:r w:rsidR="005B7A6F" w:rsidRPr="00EA54B7">
        <w:rPr>
          <w:rFonts w:ascii="Times New Roman" w:hAnsi="Times New Roman"/>
          <w:sz w:val="24"/>
          <w:szCs w:val="24"/>
        </w:rPr>
        <w:t xml:space="preserve"> assessment</w:t>
      </w:r>
      <w:r w:rsidR="006F3EE4" w:rsidRPr="00EA54B7">
        <w:rPr>
          <w:rFonts w:ascii="Times New Roman" w:hAnsi="Times New Roman"/>
          <w:sz w:val="24"/>
          <w:szCs w:val="24"/>
        </w:rPr>
        <w:t xml:space="preserve"> administration</w:t>
      </w:r>
      <w:r w:rsidR="005B7A6F" w:rsidRPr="00EA54B7">
        <w:rPr>
          <w:rFonts w:ascii="Times New Roman" w:hAnsi="Times New Roman"/>
          <w:sz w:val="24"/>
          <w:szCs w:val="24"/>
        </w:rPr>
        <w:t xml:space="preserve">. Therefore, part of the program’s data collection process must include </w:t>
      </w:r>
      <w:proofErr w:type="gramStart"/>
      <w:r w:rsidR="005B7A6F" w:rsidRPr="00EA54B7">
        <w:rPr>
          <w:rFonts w:ascii="Times New Roman" w:hAnsi="Times New Roman"/>
          <w:sz w:val="24"/>
          <w:szCs w:val="24"/>
        </w:rPr>
        <w:t>training of</w:t>
      </w:r>
      <w:proofErr w:type="gramEnd"/>
      <w:r w:rsidR="005B7A6F" w:rsidRPr="00EA54B7">
        <w:rPr>
          <w:rFonts w:ascii="Times New Roman" w:hAnsi="Times New Roman"/>
          <w:sz w:val="24"/>
          <w:szCs w:val="24"/>
        </w:rPr>
        <w:t xml:space="preserve"> all data collection staff on their roles and responsibilities, as well as the importance of data collection. </w:t>
      </w:r>
      <w:r w:rsidR="00296285" w:rsidRPr="00EA54B7">
        <w:rPr>
          <w:rFonts w:ascii="Times New Roman" w:hAnsi="Times New Roman"/>
          <w:sz w:val="24"/>
          <w:szCs w:val="24"/>
        </w:rPr>
        <w:t xml:space="preserve">Teachers should also have a basic understanding of data reporting requirements. </w:t>
      </w:r>
      <w:r w:rsidR="00AF1A0E">
        <w:rPr>
          <w:rFonts w:ascii="Times New Roman" w:hAnsi="Times New Roman"/>
          <w:sz w:val="24"/>
          <w:szCs w:val="24"/>
        </w:rPr>
        <w:t>NJ</w:t>
      </w:r>
      <w:r w:rsidR="00BB61AC">
        <w:rPr>
          <w:rFonts w:ascii="Times New Roman" w:hAnsi="Times New Roman"/>
          <w:sz w:val="24"/>
          <w:szCs w:val="24"/>
        </w:rPr>
        <w:t>D</w:t>
      </w:r>
      <w:r w:rsidR="00AF1A0E">
        <w:rPr>
          <w:rFonts w:ascii="Times New Roman" w:hAnsi="Times New Roman"/>
          <w:sz w:val="24"/>
          <w:szCs w:val="24"/>
        </w:rPr>
        <w:t>OL</w:t>
      </w:r>
      <w:r w:rsidR="00BB61AC">
        <w:rPr>
          <w:rFonts w:ascii="Times New Roman" w:hAnsi="Times New Roman"/>
          <w:sz w:val="24"/>
          <w:szCs w:val="24"/>
        </w:rPr>
        <w:t xml:space="preserve"> Title II staff will facilitate training </w:t>
      </w:r>
      <w:r w:rsidR="0039614F">
        <w:rPr>
          <w:rFonts w:ascii="Times New Roman" w:hAnsi="Times New Roman"/>
          <w:sz w:val="24"/>
          <w:szCs w:val="24"/>
        </w:rPr>
        <w:t>regarding</w:t>
      </w:r>
      <w:r w:rsidR="00BB61AC">
        <w:rPr>
          <w:rFonts w:ascii="Times New Roman" w:hAnsi="Times New Roman"/>
          <w:sz w:val="24"/>
          <w:szCs w:val="24"/>
        </w:rPr>
        <w:t xml:space="preserve"> NRS policies, definitions of measures, and overall assessment best practices annually. </w:t>
      </w:r>
    </w:p>
    <w:p w14:paraId="772F2D10" w14:textId="77777777" w:rsidR="00BB61AC" w:rsidRPr="001779E7" w:rsidRDefault="00BB61AC" w:rsidP="00EF372F">
      <w:pPr>
        <w:rPr>
          <w:rFonts w:ascii="Times New Roman" w:hAnsi="Times New Roman"/>
          <w:sz w:val="24"/>
          <w:szCs w:val="24"/>
        </w:rPr>
      </w:pPr>
      <w:r w:rsidRPr="001779E7">
        <w:rPr>
          <w:rFonts w:ascii="Times New Roman" w:hAnsi="Times New Roman"/>
          <w:sz w:val="24"/>
          <w:szCs w:val="24"/>
        </w:rPr>
        <w:t xml:space="preserve">In addition, the State contracts with </w:t>
      </w:r>
      <w:proofErr w:type="spellStart"/>
      <w:r w:rsidRPr="001779E7">
        <w:rPr>
          <w:rFonts w:ascii="Times New Roman" w:hAnsi="Times New Roman"/>
          <w:sz w:val="24"/>
          <w:szCs w:val="24"/>
        </w:rPr>
        <w:t>LiteracyPro</w:t>
      </w:r>
      <w:proofErr w:type="spellEnd"/>
      <w:r w:rsidRPr="001779E7">
        <w:rPr>
          <w:rFonts w:ascii="Times New Roman" w:hAnsi="Times New Roman"/>
          <w:sz w:val="24"/>
          <w:szCs w:val="24"/>
        </w:rPr>
        <w:t xml:space="preserve"> to provide several levels and types of LACES training each program year, including “How well do you know WIOA?” and LACES Targeted Training focused on, and specific to each agency’s/program’s strengths and weaknesses and technical assistance. </w:t>
      </w:r>
    </w:p>
    <w:p w14:paraId="67E0C216" w14:textId="77777777" w:rsidR="00BB61AC" w:rsidRDefault="00BB61AC" w:rsidP="00EF372F">
      <w:pPr>
        <w:rPr>
          <w:rFonts w:ascii="Times New Roman" w:hAnsi="Times New Roman"/>
          <w:sz w:val="24"/>
          <w:szCs w:val="24"/>
        </w:rPr>
      </w:pPr>
      <w:r w:rsidRPr="001779E7">
        <w:rPr>
          <w:rFonts w:ascii="Times New Roman" w:hAnsi="Times New Roman"/>
          <w:sz w:val="24"/>
          <w:szCs w:val="24"/>
        </w:rPr>
        <w:t xml:space="preserve">All new staff must be trained within 14 </w:t>
      </w:r>
      <w:r w:rsidR="00214F58" w:rsidRPr="001779E7">
        <w:rPr>
          <w:rFonts w:ascii="Times New Roman" w:hAnsi="Times New Roman"/>
          <w:sz w:val="24"/>
          <w:szCs w:val="24"/>
        </w:rPr>
        <w:t>business</w:t>
      </w:r>
      <w:r w:rsidRPr="001779E7">
        <w:rPr>
          <w:rFonts w:ascii="Times New Roman" w:hAnsi="Times New Roman"/>
          <w:sz w:val="24"/>
          <w:szCs w:val="24"/>
        </w:rPr>
        <w:t xml:space="preserve"> days from their initial start date. Lead agencies are required to keep track of new staff training needs includin</w:t>
      </w:r>
      <w:r w:rsidR="00AF1A0E">
        <w:rPr>
          <w:rFonts w:ascii="Times New Roman" w:hAnsi="Times New Roman"/>
          <w:sz w:val="24"/>
          <w:szCs w:val="24"/>
        </w:rPr>
        <w:t>g dates/times provided for NJ</w:t>
      </w:r>
      <w:r w:rsidRPr="001779E7">
        <w:rPr>
          <w:rFonts w:ascii="Times New Roman" w:hAnsi="Times New Roman"/>
          <w:sz w:val="24"/>
          <w:szCs w:val="24"/>
        </w:rPr>
        <w:t>D</w:t>
      </w:r>
      <w:r w:rsidR="00AF1A0E">
        <w:rPr>
          <w:rFonts w:ascii="Times New Roman" w:hAnsi="Times New Roman"/>
          <w:sz w:val="24"/>
          <w:szCs w:val="24"/>
        </w:rPr>
        <w:t>OL</w:t>
      </w:r>
      <w:r w:rsidRPr="001779E7">
        <w:rPr>
          <w:rFonts w:ascii="Times New Roman" w:hAnsi="Times New Roman"/>
          <w:sz w:val="24"/>
          <w:szCs w:val="24"/>
        </w:rPr>
        <w:t xml:space="preserve"> Title II staff review at any time during the program year. </w:t>
      </w:r>
      <w:r w:rsidR="00296285" w:rsidRPr="001779E7">
        <w:rPr>
          <w:rFonts w:ascii="Times New Roman" w:hAnsi="Times New Roman"/>
          <w:sz w:val="24"/>
          <w:szCs w:val="24"/>
        </w:rPr>
        <w:t xml:space="preserve">Technical assistance is available by completing the LACES User News page </w:t>
      </w:r>
      <w:r w:rsidR="00296285" w:rsidRPr="001779E7">
        <w:rPr>
          <w:rFonts w:ascii="Times New Roman" w:hAnsi="Times New Roman"/>
          <w:i/>
          <w:sz w:val="24"/>
          <w:szCs w:val="24"/>
        </w:rPr>
        <w:t>Technical Support Form</w:t>
      </w:r>
      <w:r w:rsidR="00296285" w:rsidRPr="001779E7">
        <w:rPr>
          <w:rFonts w:ascii="Times New Roman" w:hAnsi="Times New Roman"/>
          <w:sz w:val="24"/>
          <w:szCs w:val="24"/>
        </w:rPr>
        <w:t xml:space="preserve">, or via email at </w:t>
      </w:r>
      <w:hyperlink r:id="rId18" w:history="1">
        <w:r w:rsidR="00296285" w:rsidRPr="001779E7">
          <w:rPr>
            <w:rStyle w:val="Hyperlink"/>
            <w:rFonts w:ascii="Times New Roman" w:hAnsi="Times New Roman"/>
            <w:sz w:val="24"/>
            <w:szCs w:val="24"/>
          </w:rPr>
          <w:t>helpdesk@literacypro.com</w:t>
        </w:r>
      </w:hyperlink>
      <w:r w:rsidR="00296285" w:rsidRPr="001779E7">
        <w:rPr>
          <w:rFonts w:ascii="Times New Roman" w:hAnsi="Times New Roman"/>
          <w:sz w:val="24"/>
          <w:szCs w:val="24"/>
        </w:rPr>
        <w:t xml:space="preserve"> or by phone at 888-714-9464.</w:t>
      </w:r>
      <w:r w:rsidR="00296285" w:rsidRPr="00EA54B7">
        <w:rPr>
          <w:rFonts w:ascii="Times New Roman" w:hAnsi="Times New Roman"/>
          <w:sz w:val="24"/>
          <w:szCs w:val="24"/>
        </w:rPr>
        <w:t xml:space="preserve"> </w:t>
      </w:r>
    </w:p>
    <w:p w14:paraId="3482A8D3" w14:textId="77777777" w:rsidR="00EF372F" w:rsidRPr="00EA54B7" w:rsidRDefault="005552EE" w:rsidP="00EF372F">
      <w:pPr>
        <w:rPr>
          <w:rFonts w:ascii="Times New Roman" w:hAnsi="Times New Roman"/>
          <w:b/>
          <w:sz w:val="24"/>
          <w:szCs w:val="24"/>
        </w:rPr>
      </w:pPr>
      <w:r w:rsidRPr="00EA54B7">
        <w:rPr>
          <w:rFonts w:ascii="Times New Roman" w:hAnsi="Times New Roman"/>
          <w:b/>
          <w:sz w:val="24"/>
          <w:szCs w:val="24"/>
        </w:rPr>
        <w:t xml:space="preserve">4. </w:t>
      </w:r>
      <w:r w:rsidR="000C584A" w:rsidRPr="00EA54B7">
        <w:rPr>
          <w:rFonts w:ascii="Times New Roman" w:hAnsi="Times New Roman"/>
          <w:b/>
          <w:sz w:val="24"/>
          <w:szCs w:val="24"/>
        </w:rPr>
        <w:t xml:space="preserve">Clear and </w:t>
      </w:r>
      <w:r w:rsidR="00D23612" w:rsidRPr="00EA54B7">
        <w:rPr>
          <w:rFonts w:ascii="Times New Roman" w:hAnsi="Times New Roman"/>
          <w:b/>
          <w:sz w:val="24"/>
          <w:szCs w:val="24"/>
        </w:rPr>
        <w:t>T</w:t>
      </w:r>
      <w:r w:rsidR="000C584A" w:rsidRPr="00EA54B7">
        <w:rPr>
          <w:rFonts w:ascii="Times New Roman" w:hAnsi="Times New Roman"/>
          <w:b/>
          <w:sz w:val="24"/>
          <w:szCs w:val="24"/>
        </w:rPr>
        <w:t xml:space="preserve">imely </w:t>
      </w:r>
      <w:r w:rsidR="00D23612" w:rsidRPr="00EA54B7">
        <w:rPr>
          <w:rFonts w:ascii="Times New Roman" w:hAnsi="Times New Roman"/>
          <w:b/>
          <w:sz w:val="24"/>
          <w:szCs w:val="24"/>
        </w:rPr>
        <w:t>D</w:t>
      </w:r>
      <w:r w:rsidR="000C584A" w:rsidRPr="00EA54B7">
        <w:rPr>
          <w:rFonts w:ascii="Times New Roman" w:hAnsi="Times New Roman"/>
          <w:b/>
          <w:sz w:val="24"/>
          <w:szCs w:val="24"/>
        </w:rPr>
        <w:t xml:space="preserve">ata </w:t>
      </w:r>
      <w:r w:rsidR="00D23612" w:rsidRPr="00EA54B7">
        <w:rPr>
          <w:rFonts w:ascii="Times New Roman" w:hAnsi="Times New Roman"/>
          <w:b/>
          <w:sz w:val="24"/>
          <w:szCs w:val="24"/>
        </w:rPr>
        <w:t>E</w:t>
      </w:r>
      <w:r w:rsidR="000C584A" w:rsidRPr="00EA54B7">
        <w:rPr>
          <w:rFonts w:ascii="Times New Roman" w:hAnsi="Times New Roman"/>
          <w:b/>
          <w:sz w:val="24"/>
          <w:szCs w:val="24"/>
        </w:rPr>
        <w:t xml:space="preserve">ntry </w:t>
      </w:r>
      <w:r w:rsidR="00D23612" w:rsidRPr="00EA54B7">
        <w:rPr>
          <w:rFonts w:ascii="Times New Roman" w:hAnsi="Times New Roman"/>
          <w:b/>
          <w:sz w:val="24"/>
          <w:szCs w:val="24"/>
        </w:rPr>
        <w:t>P</w:t>
      </w:r>
      <w:r w:rsidR="000C584A" w:rsidRPr="00EA54B7">
        <w:rPr>
          <w:rFonts w:ascii="Times New Roman" w:hAnsi="Times New Roman"/>
          <w:b/>
          <w:sz w:val="24"/>
          <w:szCs w:val="24"/>
        </w:rPr>
        <w:t>rocedures</w:t>
      </w:r>
    </w:p>
    <w:p w14:paraId="13937089" w14:textId="77777777" w:rsidR="00B2183E" w:rsidRPr="00EA54B7" w:rsidRDefault="001221C6" w:rsidP="002C2862">
      <w:pPr>
        <w:rPr>
          <w:rFonts w:ascii="Times New Roman" w:hAnsi="Times New Roman"/>
          <w:sz w:val="24"/>
          <w:szCs w:val="24"/>
        </w:rPr>
      </w:pPr>
      <w:r w:rsidRPr="00EA54B7">
        <w:rPr>
          <w:rFonts w:ascii="Times New Roman" w:hAnsi="Times New Roman"/>
          <w:sz w:val="24"/>
          <w:szCs w:val="24"/>
        </w:rPr>
        <w:t xml:space="preserve">Program procedures for data entry should specify at least one person whose job is to enter the information from forms into LACES. All staff members should know this person’s </w:t>
      </w:r>
      <w:proofErr w:type="gramStart"/>
      <w:r w:rsidRPr="00EA54B7">
        <w:rPr>
          <w:rFonts w:ascii="Times New Roman" w:hAnsi="Times New Roman"/>
          <w:sz w:val="24"/>
          <w:szCs w:val="24"/>
        </w:rPr>
        <w:t>role</w:t>
      </w:r>
      <w:proofErr w:type="gramEnd"/>
      <w:r w:rsidRPr="00EA54B7">
        <w:rPr>
          <w:rFonts w:ascii="Times New Roman" w:hAnsi="Times New Roman"/>
          <w:sz w:val="24"/>
          <w:szCs w:val="24"/>
        </w:rPr>
        <w:t xml:space="preserve"> and he or she should have the authority to request clarification or resolution of errors. In addition, data entry should be scheduled at frequent, regular intervals – such as </w:t>
      </w:r>
      <w:r w:rsidR="00FF60FE" w:rsidRPr="00EA54B7">
        <w:rPr>
          <w:rFonts w:ascii="Times New Roman" w:hAnsi="Times New Roman"/>
          <w:sz w:val="24"/>
          <w:szCs w:val="24"/>
        </w:rPr>
        <w:t xml:space="preserve">daily, </w:t>
      </w:r>
      <w:r w:rsidRPr="00EA54B7">
        <w:rPr>
          <w:rFonts w:ascii="Times New Roman" w:hAnsi="Times New Roman"/>
          <w:sz w:val="24"/>
          <w:szCs w:val="24"/>
        </w:rPr>
        <w:t xml:space="preserve">weekly, </w:t>
      </w:r>
      <w:r w:rsidR="00F873E5">
        <w:rPr>
          <w:rFonts w:ascii="Times New Roman" w:hAnsi="Times New Roman"/>
          <w:sz w:val="24"/>
          <w:szCs w:val="24"/>
        </w:rPr>
        <w:t xml:space="preserve">or </w:t>
      </w:r>
      <w:r w:rsidR="00C60018" w:rsidRPr="00EA54B7">
        <w:rPr>
          <w:rFonts w:ascii="Times New Roman" w:hAnsi="Times New Roman"/>
          <w:sz w:val="24"/>
          <w:szCs w:val="24"/>
        </w:rPr>
        <w:t>bi-weekly</w:t>
      </w:r>
      <w:r w:rsidRPr="00EA54B7">
        <w:rPr>
          <w:rFonts w:ascii="Times New Roman" w:hAnsi="Times New Roman"/>
          <w:sz w:val="24"/>
          <w:szCs w:val="24"/>
        </w:rPr>
        <w:t xml:space="preserve">. All data should be collected and entered </w:t>
      </w:r>
      <w:r w:rsidRPr="00ED3499">
        <w:rPr>
          <w:rFonts w:ascii="Times New Roman" w:hAnsi="Times New Roman"/>
          <w:b/>
          <w:i/>
          <w:sz w:val="24"/>
          <w:szCs w:val="24"/>
        </w:rPr>
        <w:t xml:space="preserve">at </w:t>
      </w:r>
      <w:r w:rsidR="00D73025" w:rsidRPr="00ED3499">
        <w:rPr>
          <w:rFonts w:ascii="Times New Roman" w:hAnsi="Times New Roman"/>
          <w:b/>
          <w:i/>
          <w:sz w:val="24"/>
          <w:szCs w:val="24"/>
        </w:rPr>
        <w:t>least</w:t>
      </w:r>
      <w:r w:rsidR="00D73025" w:rsidRPr="00EA54B7">
        <w:rPr>
          <w:rFonts w:ascii="Times New Roman" w:hAnsi="Times New Roman"/>
          <w:sz w:val="24"/>
          <w:szCs w:val="24"/>
        </w:rPr>
        <w:t xml:space="preserve"> on a </w:t>
      </w:r>
      <w:r w:rsidR="00C60018" w:rsidRPr="00EA54B7">
        <w:rPr>
          <w:rFonts w:ascii="Times New Roman" w:hAnsi="Times New Roman"/>
          <w:sz w:val="24"/>
          <w:szCs w:val="24"/>
        </w:rPr>
        <w:t>bi-weekly</w:t>
      </w:r>
      <w:r w:rsidR="00D73025" w:rsidRPr="00EA54B7">
        <w:rPr>
          <w:rFonts w:ascii="Times New Roman" w:hAnsi="Times New Roman"/>
          <w:sz w:val="24"/>
          <w:szCs w:val="24"/>
        </w:rPr>
        <w:t xml:space="preserve"> basis</w:t>
      </w:r>
      <w:r w:rsidRPr="00EA54B7">
        <w:rPr>
          <w:rFonts w:ascii="Times New Roman" w:hAnsi="Times New Roman"/>
          <w:sz w:val="24"/>
          <w:szCs w:val="24"/>
        </w:rPr>
        <w:t xml:space="preserve">, with no more than a </w:t>
      </w:r>
      <w:r w:rsidR="00624662" w:rsidRPr="00EA54B7">
        <w:rPr>
          <w:rFonts w:ascii="Times New Roman" w:hAnsi="Times New Roman"/>
          <w:sz w:val="24"/>
          <w:szCs w:val="24"/>
        </w:rPr>
        <w:t>two-week</w:t>
      </w:r>
      <w:r w:rsidRPr="00EA54B7">
        <w:rPr>
          <w:rFonts w:ascii="Times New Roman" w:hAnsi="Times New Roman"/>
          <w:sz w:val="24"/>
          <w:szCs w:val="24"/>
        </w:rPr>
        <w:t xml:space="preserve"> delay between actual activity and activity reported in LACES. Without frequent data entry,</w:t>
      </w:r>
      <w:r w:rsidR="00A625DD" w:rsidRPr="00EA54B7">
        <w:rPr>
          <w:rFonts w:ascii="Times New Roman" w:hAnsi="Times New Roman"/>
          <w:sz w:val="24"/>
          <w:szCs w:val="24"/>
        </w:rPr>
        <w:t xml:space="preserve"> not only will there be a </w:t>
      </w:r>
      <w:r w:rsidRPr="00EA54B7">
        <w:rPr>
          <w:rFonts w:ascii="Times New Roman" w:hAnsi="Times New Roman"/>
          <w:sz w:val="24"/>
          <w:szCs w:val="24"/>
        </w:rPr>
        <w:t xml:space="preserve">backlog of forms to enter, but programs may not become aware of errors and missing data until it is too late to correct them. Part of the data entry procedure should also include a prompt, organized way to identify and resolve errors. </w:t>
      </w:r>
    </w:p>
    <w:p w14:paraId="1A50EEFF" w14:textId="77777777" w:rsidR="001B1CDE" w:rsidRPr="00EA54B7" w:rsidRDefault="001B1CDE" w:rsidP="00262A5E">
      <w:pPr>
        <w:rPr>
          <w:rFonts w:ascii="Times New Roman" w:hAnsi="Times New Roman"/>
          <w:b/>
          <w:sz w:val="24"/>
          <w:szCs w:val="24"/>
        </w:rPr>
      </w:pPr>
      <w:r w:rsidRPr="00EA54B7">
        <w:rPr>
          <w:rFonts w:ascii="Times New Roman" w:hAnsi="Times New Roman"/>
          <w:b/>
          <w:sz w:val="24"/>
          <w:szCs w:val="24"/>
        </w:rPr>
        <w:t>SECTION III:  GUIDELINES FOR EACH ASSESSMENT</w:t>
      </w:r>
    </w:p>
    <w:p w14:paraId="2DED5B18" w14:textId="77777777" w:rsidR="00F96E84" w:rsidRPr="001779E7" w:rsidRDefault="004867D2" w:rsidP="00F96E84">
      <w:pPr>
        <w:rPr>
          <w:rFonts w:ascii="Times New Roman" w:hAnsi="Times New Roman"/>
          <w:b/>
          <w:sz w:val="24"/>
          <w:szCs w:val="24"/>
        </w:rPr>
      </w:pPr>
      <w:r w:rsidRPr="001779E7">
        <w:rPr>
          <w:rFonts w:ascii="Times New Roman" w:hAnsi="Times New Roman"/>
          <w:b/>
          <w:sz w:val="24"/>
          <w:szCs w:val="24"/>
        </w:rPr>
        <w:t xml:space="preserve">A </w:t>
      </w:r>
      <w:r w:rsidR="008351FD" w:rsidRPr="001779E7">
        <w:rPr>
          <w:rFonts w:ascii="Times New Roman" w:hAnsi="Times New Roman"/>
          <w:b/>
          <w:sz w:val="24"/>
          <w:szCs w:val="24"/>
        </w:rPr>
        <w:t>B</w:t>
      </w:r>
      <w:r w:rsidR="00F96E84" w:rsidRPr="001779E7">
        <w:rPr>
          <w:rFonts w:ascii="Times New Roman" w:hAnsi="Times New Roman"/>
          <w:b/>
          <w:sz w:val="24"/>
          <w:szCs w:val="24"/>
        </w:rPr>
        <w:t xml:space="preserve">rief </w:t>
      </w:r>
      <w:r w:rsidR="008351FD" w:rsidRPr="001779E7">
        <w:rPr>
          <w:rFonts w:ascii="Times New Roman" w:hAnsi="Times New Roman"/>
          <w:b/>
          <w:sz w:val="24"/>
          <w:szCs w:val="24"/>
        </w:rPr>
        <w:t>D</w:t>
      </w:r>
      <w:r w:rsidR="0047196D" w:rsidRPr="001779E7">
        <w:rPr>
          <w:rFonts w:ascii="Times New Roman" w:hAnsi="Times New Roman"/>
          <w:b/>
          <w:sz w:val="24"/>
          <w:szCs w:val="24"/>
        </w:rPr>
        <w:t xml:space="preserve">escription of </w:t>
      </w:r>
      <w:r w:rsidR="00F96E84" w:rsidRPr="001779E7">
        <w:rPr>
          <w:rFonts w:ascii="Times New Roman" w:hAnsi="Times New Roman"/>
          <w:b/>
          <w:sz w:val="24"/>
          <w:szCs w:val="24"/>
        </w:rPr>
        <w:t xml:space="preserve">each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pproved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ssessment is </w:t>
      </w:r>
      <w:r w:rsidR="00C67AA5" w:rsidRPr="001779E7">
        <w:rPr>
          <w:rFonts w:ascii="Times New Roman" w:hAnsi="Times New Roman"/>
          <w:b/>
          <w:sz w:val="24"/>
          <w:szCs w:val="24"/>
        </w:rPr>
        <w:t>provided</w:t>
      </w:r>
      <w:r w:rsidR="00F96E84" w:rsidRPr="001779E7">
        <w:rPr>
          <w:rFonts w:ascii="Times New Roman" w:hAnsi="Times New Roman"/>
          <w:b/>
          <w:sz w:val="24"/>
          <w:szCs w:val="24"/>
        </w:rPr>
        <w:t xml:space="preserve"> in this </w:t>
      </w:r>
      <w:r w:rsidR="008351FD" w:rsidRPr="001779E7">
        <w:rPr>
          <w:rFonts w:ascii="Times New Roman" w:hAnsi="Times New Roman"/>
          <w:b/>
          <w:sz w:val="24"/>
          <w:szCs w:val="24"/>
        </w:rPr>
        <w:t>S</w:t>
      </w:r>
      <w:r w:rsidR="00F96E84" w:rsidRPr="001779E7">
        <w:rPr>
          <w:rFonts w:ascii="Times New Roman" w:hAnsi="Times New Roman"/>
          <w:b/>
          <w:sz w:val="24"/>
          <w:szCs w:val="24"/>
        </w:rPr>
        <w:t>ection.</w:t>
      </w:r>
    </w:p>
    <w:p w14:paraId="05CC72E0" w14:textId="77777777" w:rsidR="00044093" w:rsidRPr="001779E7" w:rsidRDefault="00044093" w:rsidP="00044093">
      <w:pPr>
        <w:pBdr>
          <w:top w:val="single" w:sz="4" w:space="1" w:color="auto"/>
          <w:left w:val="single" w:sz="4" w:space="4" w:color="auto"/>
          <w:bottom w:val="single" w:sz="4" w:space="1" w:color="auto"/>
          <w:right w:val="single" w:sz="4" w:space="4" w:color="auto"/>
        </w:pBdr>
        <w:shd w:val="clear" w:color="auto" w:fill="DDD9C3"/>
        <w:tabs>
          <w:tab w:val="left" w:pos="6840"/>
        </w:tabs>
        <w:rPr>
          <w:rFonts w:ascii="Times New Roman" w:hAnsi="Times New Roman"/>
          <w:b/>
          <w:sz w:val="24"/>
          <w:szCs w:val="24"/>
        </w:rPr>
      </w:pPr>
      <w:r w:rsidRPr="001779E7">
        <w:rPr>
          <w:rFonts w:ascii="Times New Roman" w:hAnsi="Times New Roman"/>
          <w:b/>
          <w:sz w:val="24"/>
          <w:szCs w:val="24"/>
        </w:rPr>
        <w:t xml:space="preserve">A. </w:t>
      </w:r>
      <w:r w:rsidRPr="001779E7">
        <w:rPr>
          <w:rFonts w:ascii="Times New Roman" w:hAnsi="Times New Roman"/>
          <w:sz w:val="24"/>
          <w:szCs w:val="24"/>
        </w:rPr>
        <w:t>Comprehensive Adult Student Assessment System</w:t>
      </w:r>
      <w:r w:rsidRPr="001779E7">
        <w:rPr>
          <w:rFonts w:ascii="Times New Roman" w:hAnsi="Times New Roman"/>
          <w:sz w:val="28"/>
          <w:szCs w:val="28"/>
        </w:rPr>
        <w:t xml:space="preserve"> (</w:t>
      </w:r>
      <w:r w:rsidRPr="001779E7">
        <w:rPr>
          <w:rFonts w:ascii="Times New Roman" w:hAnsi="Times New Roman"/>
          <w:b/>
          <w:sz w:val="24"/>
          <w:szCs w:val="24"/>
        </w:rPr>
        <w:t>CASAS)</w:t>
      </w:r>
      <w:r w:rsidRPr="001779E7">
        <w:rPr>
          <w:rFonts w:ascii="Times New Roman" w:hAnsi="Times New Roman"/>
          <w:b/>
          <w:sz w:val="24"/>
          <w:szCs w:val="24"/>
        </w:rPr>
        <w:tab/>
      </w:r>
    </w:p>
    <w:p w14:paraId="6D54647C" w14:textId="574216A6" w:rsidR="00615CD5" w:rsidRDefault="00615CD5" w:rsidP="00615CD5">
      <w:pPr>
        <w:rPr>
          <w:rFonts w:ascii="Times New Roman" w:hAnsi="Times New Roman"/>
          <w:sz w:val="24"/>
          <w:szCs w:val="24"/>
        </w:rPr>
      </w:pPr>
      <w:r>
        <w:rPr>
          <w:rFonts w:ascii="Times New Roman" w:hAnsi="Times New Roman"/>
          <w:sz w:val="24"/>
          <w:szCs w:val="24"/>
        </w:rPr>
        <w:t xml:space="preserve">The CASAS </w:t>
      </w:r>
      <w:r>
        <w:rPr>
          <w:rFonts w:ascii="Times New Roman" w:hAnsi="Times New Roman"/>
          <w:sz w:val="24"/>
          <w:szCs w:val="24"/>
          <w:u w:val="single"/>
        </w:rPr>
        <w:t>Reading</w:t>
      </w:r>
      <w:r w:rsidRPr="00B86821">
        <w:rPr>
          <w:rFonts w:ascii="Times New Roman" w:hAnsi="Times New Roman"/>
          <w:sz w:val="24"/>
          <w:szCs w:val="24"/>
          <w:u w:val="single"/>
        </w:rPr>
        <w:t xml:space="preserve"> GOALS 2</w:t>
      </w:r>
      <w:r>
        <w:rPr>
          <w:rFonts w:ascii="Times New Roman" w:hAnsi="Times New Roman"/>
          <w:sz w:val="24"/>
          <w:szCs w:val="24"/>
        </w:rPr>
        <w:t xml:space="preserve"> series </w:t>
      </w:r>
      <w:r w:rsidRPr="001779E7">
        <w:rPr>
          <w:rFonts w:ascii="Times New Roman" w:hAnsi="Times New Roman"/>
          <w:sz w:val="24"/>
          <w:szCs w:val="24"/>
        </w:rPr>
        <w:t>is aligned to the College and Career Readiness Standards (CCRS)</w:t>
      </w:r>
      <w:r>
        <w:rPr>
          <w:rFonts w:ascii="Times New Roman" w:hAnsi="Times New Roman"/>
          <w:sz w:val="24"/>
          <w:szCs w:val="24"/>
        </w:rPr>
        <w:t xml:space="preserve"> and measures academic and higher-order math skills. </w:t>
      </w:r>
      <w:r w:rsidRPr="001779E7">
        <w:rPr>
          <w:rFonts w:ascii="Times New Roman" w:hAnsi="Times New Roman"/>
          <w:sz w:val="24"/>
          <w:szCs w:val="24"/>
        </w:rPr>
        <w:t xml:space="preserve">This series is appropriate for </w:t>
      </w:r>
      <w:r>
        <w:rPr>
          <w:rFonts w:ascii="Times New Roman" w:hAnsi="Times New Roman"/>
          <w:sz w:val="24"/>
          <w:szCs w:val="24"/>
        </w:rPr>
        <w:t xml:space="preserve">assessing </w:t>
      </w:r>
      <w:r w:rsidR="00E25E73">
        <w:rPr>
          <w:rFonts w:ascii="Times New Roman" w:hAnsi="Times New Roman"/>
          <w:sz w:val="24"/>
          <w:szCs w:val="24"/>
        </w:rPr>
        <w:lastRenderedPageBreak/>
        <w:t xml:space="preserve">reading comprehension </w:t>
      </w:r>
      <w:r w:rsidRPr="001779E7">
        <w:rPr>
          <w:rFonts w:ascii="Times New Roman" w:hAnsi="Times New Roman"/>
          <w:sz w:val="24"/>
          <w:szCs w:val="24"/>
        </w:rPr>
        <w:t xml:space="preserve">skills in Adult Basic Education (ABE), Adult Secondary Education (ASE) and High School Equivalency (HSE) preparation programs. </w:t>
      </w:r>
      <w:r>
        <w:rPr>
          <w:rFonts w:ascii="Times New Roman" w:hAnsi="Times New Roman"/>
          <w:sz w:val="24"/>
          <w:szCs w:val="24"/>
        </w:rPr>
        <w:t xml:space="preserve">The series is a balance of life skills and workplace-related </w:t>
      </w:r>
      <w:r w:rsidR="00E25E73">
        <w:rPr>
          <w:rFonts w:ascii="Times New Roman" w:hAnsi="Times New Roman"/>
          <w:sz w:val="24"/>
          <w:szCs w:val="24"/>
        </w:rPr>
        <w:t>reading comprehension</w:t>
      </w:r>
      <w:r w:rsidR="00D35E65">
        <w:rPr>
          <w:rFonts w:ascii="Times New Roman" w:hAnsi="Times New Roman"/>
          <w:sz w:val="24"/>
          <w:szCs w:val="24"/>
        </w:rPr>
        <w:t xml:space="preserve"> </w:t>
      </w:r>
      <w:r>
        <w:rPr>
          <w:rFonts w:ascii="Times New Roman" w:hAnsi="Times New Roman"/>
          <w:sz w:val="24"/>
          <w:szCs w:val="24"/>
        </w:rPr>
        <w:t xml:space="preserve">with content of practical use to adults. The test is used for progress testing in everyday life and workplace </w:t>
      </w:r>
      <w:r w:rsidR="00E25E73">
        <w:rPr>
          <w:rFonts w:ascii="Times New Roman" w:hAnsi="Times New Roman"/>
          <w:sz w:val="24"/>
          <w:szCs w:val="24"/>
        </w:rPr>
        <w:t>reading comprehension</w:t>
      </w:r>
      <w:r>
        <w:rPr>
          <w:rFonts w:ascii="Times New Roman" w:hAnsi="Times New Roman"/>
          <w:sz w:val="24"/>
          <w:szCs w:val="24"/>
        </w:rPr>
        <w:t xml:space="preserve"> skills. A locator (up to </w:t>
      </w:r>
      <w:r w:rsidR="00E25E73">
        <w:rPr>
          <w:rFonts w:ascii="Times New Roman" w:hAnsi="Times New Roman"/>
          <w:sz w:val="24"/>
          <w:szCs w:val="24"/>
        </w:rPr>
        <w:t>20</w:t>
      </w:r>
      <w:r>
        <w:rPr>
          <w:rFonts w:ascii="Times New Roman" w:hAnsi="Times New Roman"/>
          <w:sz w:val="24"/>
          <w:szCs w:val="24"/>
        </w:rPr>
        <w:t xml:space="preserve"> minutes) or appraisal (up to </w:t>
      </w:r>
      <w:r w:rsidR="00E25E73">
        <w:rPr>
          <w:rFonts w:ascii="Times New Roman" w:hAnsi="Times New Roman"/>
          <w:sz w:val="24"/>
          <w:szCs w:val="24"/>
        </w:rPr>
        <w:t>30</w:t>
      </w:r>
      <w:r>
        <w:rPr>
          <w:rFonts w:ascii="Times New Roman" w:hAnsi="Times New Roman"/>
          <w:sz w:val="24"/>
          <w:szCs w:val="24"/>
        </w:rPr>
        <w:t xml:space="preserve"> minutes) should be used for placement into pretest. The test takes between </w:t>
      </w:r>
      <w:r w:rsidR="00E25E73">
        <w:rPr>
          <w:rFonts w:ascii="Times New Roman" w:hAnsi="Times New Roman"/>
          <w:sz w:val="24"/>
          <w:szCs w:val="24"/>
        </w:rPr>
        <w:t>35</w:t>
      </w:r>
      <w:r>
        <w:rPr>
          <w:rFonts w:ascii="Times New Roman" w:hAnsi="Times New Roman"/>
          <w:sz w:val="24"/>
          <w:szCs w:val="24"/>
        </w:rPr>
        <w:t xml:space="preserve"> and </w:t>
      </w:r>
      <w:r w:rsidR="00E25E73">
        <w:rPr>
          <w:rFonts w:ascii="Times New Roman" w:hAnsi="Times New Roman"/>
          <w:sz w:val="24"/>
          <w:szCs w:val="24"/>
        </w:rPr>
        <w:t>7</w:t>
      </w:r>
      <w:r>
        <w:rPr>
          <w:rFonts w:ascii="Times New Roman" w:hAnsi="Times New Roman"/>
          <w:sz w:val="24"/>
          <w:szCs w:val="24"/>
        </w:rPr>
        <w:t>0 minutes to complete.</w:t>
      </w:r>
    </w:p>
    <w:p w14:paraId="0F5FB5F9" w14:textId="77777777" w:rsidR="00B86821" w:rsidRDefault="00B86821" w:rsidP="00044093">
      <w:pPr>
        <w:rPr>
          <w:rFonts w:ascii="Times New Roman" w:hAnsi="Times New Roman"/>
          <w:sz w:val="24"/>
          <w:szCs w:val="24"/>
        </w:rPr>
      </w:pPr>
      <w:r>
        <w:rPr>
          <w:rFonts w:ascii="Times New Roman" w:hAnsi="Times New Roman"/>
          <w:sz w:val="24"/>
          <w:szCs w:val="24"/>
        </w:rPr>
        <w:t xml:space="preserve">The CASAS </w:t>
      </w:r>
      <w:r w:rsidRPr="00B86821">
        <w:rPr>
          <w:rFonts w:ascii="Times New Roman" w:hAnsi="Times New Roman"/>
          <w:sz w:val="24"/>
          <w:szCs w:val="24"/>
          <w:u w:val="single"/>
        </w:rPr>
        <w:t>Math GOALS 2</w:t>
      </w:r>
      <w:r>
        <w:rPr>
          <w:rFonts w:ascii="Times New Roman" w:hAnsi="Times New Roman"/>
          <w:sz w:val="24"/>
          <w:szCs w:val="24"/>
        </w:rPr>
        <w:t xml:space="preserve"> series</w:t>
      </w:r>
      <w:r w:rsidR="00A46866">
        <w:rPr>
          <w:rFonts w:ascii="Times New Roman" w:hAnsi="Times New Roman"/>
          <w:sz w:val="24"/>
          <w:szCs w:val="24"/>
        </w:rPr>
        <w:t xml:space="preserve"> </w:t>
      </w:r>
      <w:r w:rsidR="00A46866" w:rsidRPr="001779E7">
        <w:rPr>
          <w:rFonts w:ascii="Times New Roman" w:hAnsi="Times New Roman"/>
          <w:sz w:val="24"/>
          <w:szCs w:val="24"/>
        </w:rPr>
        <w:t>is aligned to the College and Career Readiness Standards (CCRS)</w:t>
      </w:r>
      <w:r w:rsidR="00A46866">
        <w:rPr>
          <w:rFonts w:ascii="Times New Roman" w:hAnsi="Times New Roman"/>
          <w:sz w:val="24"/>
          <w:szCs w:val="24"/>
        </w:rPr>
        <w:t xml:space="preserve"> and</w:t>
      </w:r>
      <w:r>
        <w:rPr>
          <w:rFonts w:ascii="Times New Roman" w:hAnsi="Times New Roman"/>
          <w:sz w:val="24"/>
          <w:szCs w:val="24"/>
        </w:rPr>
        <w:t xml:space="preserve"> measures academic and higher-order math skills. </w:t>
      </w:r>
      <w:r w:rsidR="00A46866" w:rsidRPr="001779E7">
        <w:rPr>
          <w:rFonts w:ascii="Times New Roman" w:hAnsi="Times New Roman"/>
          <w:sz w:val="24"/>
          <w:szCs w:val="24"/>
        </w:rPr>
        <w:t xml:space="preserve">This series is appropriate for </w:t>
      </w:r>
      <w:r w:rsidR="00996C40">
        <w:rPr>
          <w:rFonts w:ascii="Times New Roman" w:hAnsi="Times New Roman"/>
          <w:sz w:val="24"/>
          <w:szCs w:val="24"/>
        </w:rPr>
        <w:t xml:space="preserve">assessing </w:t>
      </w:r>
      <w:r w:rsidR="00A46866" w:rsidRPr="001779E7">
        <w:rPr>
          <w:rFonts w:ascii="Times New Roman" w:hAnsi="Times New Roman"/>
          <w:sz w:val="24"/>
          <w:szCs w:val="24"/>
        </w:rPr>
        <w:t xml:space="preserve">math skills in Adult Basic Education (ABE), Adult Secondary Education (ASE) and High School Equivalency (HSE) preparation programs. </w:t>
      </w:r>
      <w:r>
        <w:rPr>
          <w:rFonts w:ascii="Times New Roman" w:hAnsi="Times New Roman"/>
          <w:sz w:val="24"/>
          <w:szCs w:val="24"/>
        </w:rPr>
        <w:t>The series is a balance of life skills and workplace-related math with content of practical use to adults. The test is used for progress testing in everyday life and workplace math skills. A locator (</w:t>
      </w:r>
      <w:r w:rsidR="00996C40">
        <w:rPr>
          <w:rFonts w:ascii="Times New Roman" w:hAnsi="Times New Roman"/>
          <w:sz w:val="24"/>
          <w:szCs w:val="24"/>
        </w:rPr>
        <w:t xml:space="preserve">up to </w:t>
      </w:r>
      <w:r>
        <w:rPr>
          <w:rFonts w:ascii="Times New Roman" w:hAnsi="Times New Roman"/>
          <w:sz w:val="24"/>
          <w:szCs w:val="24"/>
        </w:rPr>
        <w:t>30 minutes</w:t>
      </w:r>
      <w:r w:rsidR="00996C40">
        <w:rPr>
          <w:rFonts w:ascii="Times New Roman" w:hAnsi="Times New Roman"/>
          <w:sz w:val="24"/>
          <w:szCs w:val="24"/>
        </w:rPr>
        <w:t>)</w:t>
      </w:r>
      <w:r>
        <w:rPr>
          <w:rFonts w:ascii="Times New Roman" w:hAnsi="Times New Roman"/>
          <w:sz w:val="24"/>
          <w:szCs w:val="24"/>
        </w:rPr>
        <w:t xml:space="preserve"> or appraisal (</w:t>
      </w:r>
      <w:r w:rsidR="00996C40">
        <w:rPr>
          <w:rFonts w:ascii="Times New Roman" w:hAnsi="Times New Roman"/>
          <w:sz w:val="24"/>
          <w:szCs w:val="24"/>
        </w:rPr>
        <w:t xml:space="preserve">up to </w:t>
      </w:r>
      <w:r>
        <w:rPr>
          <w:rFonts w:ascii="Times New Roman" w:hAnsi="Times New Roman"/>
          <w:sz w:val="24"/>
          <w:szCs w:val="24"/>
        </w:rPr>
        <w:t>15 minutes</w:t>
      </w:r>
      <w:r w:rsidR="00996C40">
        <w:rPr>
          <w:rFonts w:ascii="Times New Roman" w:hAnsi="Times New Roman"/>
          <w:sz w:val="24"/>
          <w:szCs w:val="24"/>
        </w:rPr>
        <w:t>)</w:t>
      </w:r>
      <w:r>
        <w:rPr>
          <w:rFonts w:ascii="Times New Roman" w:hAnsi="Times New Roman"/>
          <w:sz w:val="24"/>
          <w:szCs w:val="24"/>
        </w:rPr>
        <w:t xml:space="preserve"> should be used for placement into </w:t>
      </w:r>
      <w:proofErr w:type="gramStart"/>
      <w:r>
        <w:rPr>
          <w:rFonts w:ascii="Times New Roman" w:hAnsi="Times New Roman"/>
          <w:sz w:val="24"/>
          <w:szCs w:val="24"/>
        </w:rPr>
        <w:t>pretest</w:t>
      </w:r>
      <w:proofErr w:type="gramEnd"/>
      <w:r>
        <w:rPr>
          <w:rFonts w:ascii="Times New Roman" w:hAnsi="Times New Roman"/>
          <w:sz w:val="24"/>
          <w:szCs w:val="24"/>
        </w:rPr>
        <w:t>.</w:t>
      </w:r>
      <w:r w:rsidR="00DB7DAF">
        <w:rPr>
          <w:rFonts w:ascii="Times New Roman" w:hAnsi="Times New Roman"/>
          <w:sz w:val="24"/>
          <w:szCs w:val="24"/>
        </w:rPr>
        <w:t xml:space="preserve"> The test takes between 50 and 90 minutes to complete.</w:t>
      </w:r>
    </w:p>
    <w:p w14:paraId="65D4C694" w14:textId="77777777" w:rsidR="00DC35C0"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Reading STEPS</w:t>
      </w:r>
      <w:r>
        <w:rPr>
          <w:rFonts w:ascii="Times New Roman" w:hAnsi="Times New Roman"/>
          <w:sz w:val="24"/>
          <w:szCs w:val="24"/>
        </w:rPr>
        <w:t xml:space="preserve"> assessment </w:t>
      </w:r>
      <w:r w:rsidR="008343F2">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(Reading). A locator (</w:t>
      </w:r>
      <w:r w:rsidR="00B20F3B">
        <w:rPr>
          <w:rFonts w:ascii="Times New Roman" w:hAnsi="Times New Roman"/>
          <w:sz w:val="24"/>
          <w:szCs w:val="24"/>
        </w:rPr>
        <w:t xml:space="preserve">up to </w:t>
      </w:r>
      <w:r w:rsidR="008343F2">
        <w:rPr>
          <w:rFonts w:ascii="Times New Roman" w:hAnsi="Times New Roman"/>
          <w:sz w:val="24"/>
          <w:szCs w:val="24"/>
        </w:rPr>
        <w:t>30 minutes) or appraisal (</w:t>
      </w:r>
      <w:r w:rsidR="00B20F3B">
        <w:rPr>
          <w:rFonts w:ascii="Times New Roman" w:hAnsi="Times New Roman"/>
          <w:sz w:val="24"/>
          <w:szCs w:val="24"/>
        </w:rPr>
        <w:t xml:space="preserve">up to </w:t>
      </w:r>
      <w:r w:rsidR="008343F2">
        <w:rPr>
          <w:rFonts w:ascii="Times New Roman" w:hAnsi="Times New Roman"/>
          <w:sz w:val="24"/>
          <w:szCs w:val="24"/>
        </w:rPr>
        <w:t>15 minutes</w:t>
      </w:r>
      <w:r w:rsidR="00B20F3B">
        <w:rPr>
          <w:rFonts w:ascii="Times New Roman" w:hAnsi="Times New Roman"/>
          <w:sz w:val="24"/>
          <w:szCs w:val="24"/>
        </w:rPr>
        <w:t>)</w:t>
      </w:r>
      <w:r w:rsidR="008343F2">
        <w:rPr>
          <w:rFonts w:ascii="Times New Roman" w:hAnsi="Times New Roman"/>
          <w:sz w:val="24"/>
          <w:szCs w:val="24"/>
        </w:rPr>
        <w:t xml:space="preserve"> should be used for placement into </w:t>
      </w:r>
      <w:proofErr w:type="gramStart"/>
      <w:r w:rsidR="008343F2">
        <w:rPr>
          <w:rFonts w:ascii="Times New Roman" w:hAnsi="Times New Roman"/>
          <w:sz w:val="24"/>
          <w:szCs w:val="24"/>
        </w:rPr>
        <w:t>pretest</w:t>
      </w:r>
      <w:proofErr w:type="gramEnd"/>
      <w:r w:rsidR="008343F2">
        <w:rPr>
          <w:rFonts w:ascii="Times New Roman" w:hAnsi="Times New Roman"/>
          <w:sz w:val="24"/>
          <w:szCs w:val="24"/>
        </w:rPr>
        <w:t>.</w:t>
      </w:r>
      <w:r w:rsidR="00DB7DAF">
        <w:rPr>
          <w:rFonts w:ascii="Times New Roman" w:hAnsi="Times New Roman"/>
          <w:sz w:val="24"/>
          <w:szCs w:val="24"/>
        </w:rPr>
        <w:t xml:space="preserve"> The test takes between 30 and 75 minutes to complete.</w:t>
      </w:r>
    </w:p>
    <w:p w14:paraId="2ED313A7" w14:textId="77777777" w:rsidR="00655574" w:rsidRPr="00BA3712"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Listening STEPS</w:t>
      </w:r>
      <w:r>
        <w:rPr>
          <w:rFonts w:ascii="Times New Roman" w:hAnsi="Times New Roman"/>
          <w:sz w:val="24"/>
          <w:szCs w:val="24"/>
        </w:rPr>
        <w:t xml:space="preserve"> assessment</w:t>
      </w:r>
      <w:r w:rsidR="008343F2">
        <w:rPr>
          <w:rFonts w:ascii="Times New Roman" w:hAnsi="Times New Roman"/>
          <w:sz w:val="24"/>
          <w:szCs w:val="24"/>
        </w:rPr>
        <w:t xml:space="preserve"> </w:t>
      </w:r>
      <w:r w:rsidR="00B86821">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(Listening). A locator (30 minutes maximum) or appraisal (15 minutes maximum) should be used for placement into pretest.</w:t>
      </w:r>
      <w:r w:rsidR="00DB7DAF">
        <w:rPr>
          <w:rFonts w:ascii="Times New Roman" w:hAnsi="Times New Roman"/>
          <w:sz w:val="24"/>
          <w:szCs w:val="24"/>
        </w:rPr>
        <w:t xml:space="preserve"> The test takes between 28 and 56 minutes to complete.</w:t>
      </w:r>
    </w:p>
    <w:p w14:paraId="72A5B91E"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 xml:space="preserve">1. Locator/Appraisal </w:t>
      </w:r>
    </w:p>
    <w:p w14:paraId="5ABBB0BA" w14:textId="77777777" w:rsidR="008F618D" w:rsidRPr="00BA3712" w:rsidRDefault="008F618D" w:rsidP="00312277">
      <w:pPr>
        <w:rPr>
          <w:rFonts w:ascii="Times New Roman" w:hAnsi="Times New Roman"/>
          <w:sz w:val="24"/>
          <w:szCs w:val="24"/>
        </w:rPr>
      </w:pPr>
      <w:r w:rsidRPr="00BA3712">
        <w:rPr>
          <w:rFonts w:ascii="Times New Roman" w:hAnsi="Times New Roman"/>
          <w:sz w:val="24"/>
          <w:szCs w:val="24"/>
        </w:rPr>
        <w:t xml:space="preserve">CASAS </w:t>
      </w:r>
      <w:proofErr w:type="spellStart"/>
      <w:r w:rsidRPr="00BA3712">
        <w:rPr>
          <w:rFonts w:ascii="Times New Roman" w:hAnsi="Times New Roman"/>
          <w:sz w:val="24"/>
          <w:szCs w:val="24"/>
        </w:rPr>
        <w:t>eTests</w:t>
      </w:r>
      <w:proofErr w:type="spellEnd"/>
      <w:r w:rsidRPr="00BA3712">
        <w:rPr>
          <w:rFonts w:ascii="Times New Roman" w:hAnsi="Times New Roman"/>
          <w:sz w:val="24"/>
          <w:szCs w:val="24"/>
        </w:rPr>
        <w:t xml:space="preserve"> (computerized testing) administers a short locator test that automatically transitions students into the correct pretest option. </w:t>
      </w:r>
    </w:p>
    <w:p w14:paraId="6D77C116" w14:textId="77777777" w:rsidR="00044093" w:rsidRPr="00BA3712" w:rsidRDefault="00044093" w:rsidP="00044093">
      <w:pPr>
        <w:rPr>
          <w:rFonts w:ascii="Times New Roman" w:hAnsi="Times New Roman"/>
          <w:sz w:val="24"/>
          <w:szCs w:val="24"/>
        </w:rPr>
      </w:pPr>
      <w:r w:rsidRPr="00BA3712">
        <w:rPr>
          <w:rFonts w:ascii="Times New Roman" w:hAnsi="Times New Roman"/>
          <w:sz w:val="24"/>
          <w:szCs w:val="24"/>
        </w:rPr>
        <w:t xml:space="preserve">CASAS provides appraisals for paper test booklets. An appraisal test ensures that adult learners start with the appropriate assessment level. </w:t>
      </w:r>
    </w:p>
    <w:p w14:paraId="263749F4"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2. Parallel Forms</w:t>
      </w:r>
    </w:p>
    <w:p w14:paraId="321CCAEA" w14:textId="77777777" w:rsidR="00044093" w:rsidRPr="00BA3712" w:rsidRDefault="00044093" w:rsidP="00044093">
      <w:pPr>
        <w:rPr>
          <w:rFonts w:ascii="Times New Roman" w:hAnsi="Times New Roman"/>
          <w:b/>
          <w:sz w:val="24"/>
          <w:szCs w:val="24"/>
        </w:rPr>
      </w:pPr>
      <w:r w:rsidRPr="00BA3712">
        <w:rPr>
          <w:rFonts w:ascii="Times New Roman" w:hAnsi="Times New Roman"/>
          <w:sz w:val="24"/>
          <w:szCs w:val="24"/>
        </w:rPr>
        <w:t>Different forms must be used for pre- and post-testing. Please find detailed information below regarding CASAS approved forms.</w:t>
      </w:r>
    </w:p>
    <w:p w14:paraId="111931C4" w14:textId="0A1CE88B" w:rsidR="00E25E73" w:rsidRDefault="00E25E73" w:rsidP="00A367B5">
      <w:pPr>
        <w:numPr>
          <w:ilvl w:val="0"/>
          <w:numId w:val="5"/>
        </w:numPr>
        <w:rPr>
          <w:rFonts w:ascii="Times New Roman" w:hAnsi="Times New Roman"/>
          <w:b/>
          <w:sz w:val="24"/>
          <w:szCs w:val="24"/>
        </w:rPr>
      </w:pPr>
      <w:r>
        <w:rPr>
          <w:rFonts w:ascii="Times New Roman" w:hAnsi="Times New Roman"/>
          <w:b/>
          <w:sz w:val="24"/>
          <w:szCs w:val="24"/>
        </w:rPr>
        <w:t xml:space="preserve">Reading GOALs 2 Series - </w:t>
      </w:r>
      <w:r>
        <w:rPr>
          <w:rFonts w:ascii="Times New Roman" w:hAnsi="Times New Roman"/>
          <w:bCs/>
          <w:sz w:val="24"/>
          <w:szCs w:val="24"/>
        </w:rPr>
        <w:t>Level A (Forms 921</w:t>
      </w:r>
      <w:r>
        <w:rPr>
          <w:rFonts w:ascii="Times New Roman" w:hAnsi="Times New Roman"/>
          <w:bCs/>
          <w:sz w:val="24"/>
          <w:szCs w:val="24"/>
        </w:rPr>
        <w:t>R</w:t>
      </w:r>
      <w:r>
        <w:rPr>
          <w:rFonts w:ascii="Times New Roman" w:hAnsi="Times New Roman"/>
          <w:bCs/>
          <w:sz w:val="24"/>
          <w:szCs w:val="24"/>
        </w:rPr>
        <w:t xml:space="preserve"> – 922</w:t>
      </w:r>
      <w:r>
        <w:rPr>
          <w:rFonts w:ascii="Times New Roman" w:hAnsi="Times New Roman"/>
          <w:bCs/>
          <w:sz w:val="24"/>
          <w:szCs w:val="24"/>
        </w:rPr>
        <w:t>R</w:t>
      </w:r>
      <w:r>
        <w:rPr>
          <w:rFonts w:ascii="Times New Roman" w:hAnsi="Times New Roman"/>
          <w:bCs/>
          <w:sz w:val="24"/>
          <w:szCs w:val="24"/>
        </w:rPr>
        <w:t xml:space="preserve">) – 33 test items/up to </w:t>
      </w:r>
      <w:r>
        <w:rPr>
          <w:rFonts w:ascii="Times New Roman" w:hAnsi="Times New Roman"/>
          <w:bCs/>
          <w:sz w:val="24"/>
          <w:szCs w:val="24"/>
        </w:rPr>
        <w:t>3</w:t>
      </w:r>
      <w:r>
        <w:rPr>
          <w:rFonts w:ascii="Times New Roman" w:hAnsi="Times New Roman"/>
          <w:bCs/>
          <w:sz w:val="24"/>
          <w:szCs w:val="24"/>
        </w:rPr>
        <w:t>5 minutes, Level B (Forms 923</w:t>
      </w:r>
      <w:r>
        <w:rPr>
          <w:rFonts w:ascii="Times New Roman" w:hAnsi="Times New Roman"/>
          <w:bCs/>
          <w:sz w:val="24"/>
          <w:szCs w:val="24"/>
        </w:rPr>
        <w:t>R</w:t>
      </w:r>
      <w:r>
        <w:rPr>
          <w:rFonts w:ascii="Times New Roman" w:hAnsi="Times New Roman"/>
          <w:bCs/>
          <w:sz w:val="24"/>
          <w:szCs w:val="24"/>
        </w:rPr>
        <w:t xml:space="preserve"> – 924</w:t>
      </w:r>
      <w:r>
        <w:rPr>
          <w:rFonts w:ascii="Times New Roman" w:hAnsi="Times New Roman"/>
          <w:bCs/>
          <w:sz w:val="24"/>
          <w:szCs w:val="24"/>
        </w:rPr>
        <w:t>R</w:t>
      </w:r>
      <w:r>
        <w:rPr>
          <w:rFonts w:ascii="Times New Roman" w:hAnsi="Times New Roman"/>
          <w:bCs/>
          <w:sz w:val="24"/>
          <w:szCs w:val="24"/>
        </w:rPr>
        <w:t>) – 36 test items/up to 6</w:t>
      </w:r>
      <w:r>
        <w:rPr>
          <w:rFonts w:ascii="Times New Roman" w:hAnsi="Times New Roman"/>
          <w:bCs/>
          <w:sz w:val="24"/>
          <w:szCs w:val="24"/>
        </w:rPr>
        <w:t>0</w:t>
      </w:r>
      <w:r>
        <w:rPr>
          <w:rFonts w:ascii="Times New Roman" w:hAnsi="Times New Roman"/>
          <w:bCs/>
          <w:sz w:val="24"/>
          <w:szCs w:val="24"/>
        </w:rPr>
        <w:t xml:space="preserve"> minutes, Level C (Forms 925</w:t>
      </w:r>
      <w:r>
        <w:rPr>
          <w:rFonts w:ascii="Times New Roman" w:hAnsi="Times New Roman"/>
          <w:bCs/>
          <w:sz w:val="24"/>
          <w:szCs w:val="24"/>
        </w:rPr>
        <w:t>R</w:t>
      </w:r>
      <w:r>
        <w:rPr>
          <w:rFonts w:ascii="Times New Roman" w:hAnsi="Times New Roman"/>
          <w:bCs/>
          <w:sz w:val="24"/>
          <w:szCs w:val="24"/>
        </w:rPr>
        <w:t xml:space="preserve"> – 926</w:t>
      </w:r>
      <w:r>
        <w:rPr>
          <w:rFonts w:ascii="Times New Roman" w:hAnsi="Times New Roman"/>
          <w:bCs/>
          <w:sz w:val="24"/>
          <w:szCs w:val="24"/>
        </w:rPr>
        <w:t>R</w:t>
      </w:r>
      <w:r>
        <w:rPr>
          <w:rFonts w:ascii="Times New Roman" w:hAnsi="Times New Roman"/>
          <w:bCs/>
          <w:sz w:val="24"/>
          <w:szCs w:val="24"/>
        </w:rPr>
        <w:t>) – 36 test items/up to 7</w:t>
      </w:r>
      <w:r>
        <w:rPr>
          <w:rFonts w:ascii="Times New Roman" w:hAnsi="Times New Roman"/>
          <w:bCs/>
          <w:sz w:val="24"/>
          <w:szCs w:val="24"/>
        </w:rPr>
        <w:t>0</w:t>
      </w:r>
      <w:r>
        <w:rPr>
          <w:rFonts w:ascii="Times New Roman" w:hAnsi="Times New Roman"/>
          <w:bCs/>
          <w:sz w:val="24"/>
          <w:szCs w:val="24"/>
        </w:rPr>
        <w:t xml:space="preserve"> minutes, Level D (Forms 927</w:t>
      </w:r>
      <w:r>
        <w:rPr>
          <w:rFonts w:ascii="Times New Roman" w:hAnsi="Times New Roman"/>
          <w:bCs/>
          <w:sz w:val="24"/>
          <w:szCs w:val="24"/>
        </w:rPr>
        <w:t>R</w:t>
      </w:r>
      <w:r>
        <w:rPr>
          <w:rFonts w:ascii="Times New Roman" w:hAnsi="Times New Roman"/>
          <w:bCs/>
          <w:sz w:val="24"/>
          <w:szCs w:val="24"/>
        </w:rPr>
        <w:t xml:space="preserve"> – 928</w:t>
      </w:r>
      <w:r>
        <w:rPr>
          <w:rFonts w:ascii="Times New Roman" w:hAnsi="Times New Roman"/>
          <w:bCs/>
          <w:sz w:val="24"/>
          <w:szCs w:val="24"/>
        </w:rPr>
        <w:t>R</w:t>
      </w:r>
      <w:r>
        <w:rPr>
          <w:rFonts w:ascii="Times New Roman" w:hAnsi="Times New Roman"/>
          <w:bCs/>
          <w:sz w:val="24"/>
          <w:szCs w:val="24"/>
        </w:rPr>
        <w:t>) – 36 test items/up to 7</w:t>
      </w:r>
      <w:r>
        <w:rPr>
          <w:rFonts w:ascii="Times New Roman" w:hAnsi="Times New Roman"/>
          <w:bCs/>
          <w:sz w:val="24"/>
          <w:szCs w:val="24"/>
        </w:rPr>
        <w:t>0</w:t>
      </w:r>
      <w:r>
        <w:rPr>
          <w:rFonts w:ascii="Times New Roman" w:hAnsi="Times New Roman"/>
          <w:bCs/>
          <w:sz w:val="24"/>
          <w:szCs w:val="24"/>
        </w:rPr>
        <w:t xml:space="preserve"> minutes, </w:t>
      </w:r>
      <w:r>
        <w:rPr>
          <w:rFonts w:ascii="Times New Roman" w:hAnsi="Times New Roman"/>
          <w:bCs/>
          <w:sz w:val="24"/>
          <w:szCs w:val="24"/>
        </w:rPr>
        <w:lastRenderedPageBreak/>
        <w:t>Level E (Forms 929</w:t>
      </w:r>
      <w:r>
        <w:rPr>
          <w:rFonts w:ascii="Times New Roman" w:hAnsi="Times New Roman"/>
          <w:bCs/>
          <w:sz w:val="24"/>
          <w:szCs w:val="24"/>
        </w:rPr>
        <w:t>R</w:t>
      </w:r>
      <w:r>
        <w:rPr>
          <w:rFonts w:ascii="Times New Roman" w:hAnsi="Times New Roman"/>
          <w:bCs/>
          <w:sz w:val="24"/>
          <w:szCs w:val="24"/>
        </w:rPr>
        <w:t xml:space="preserve"> – 930</w:t>
      </w:r>
      <w:r>
        <w:rPr>
          <w:rFonts w:ascii="Times New Roman" w:hAnsi="Times New Roman"/>
          <w:bCs/>
          <w:sz w:val="24"/>
          <w:szCs w:val="24"/>
        </w:rPr>
        <w:t>R</w:t>
      </w:r>
      <w:r>
        <w:rPr>
          <w:rFonts w:ascii="Times New Roman" w:hAnsi="Times New Roman"/>
          <w:bCs/>
          <w:sz w:val="24"/>
          <w:szCs w:val="24"/>
        </w:rPr>
        <w:t>) – 3</w:t>
      </w:r>
      <w:r>
        <w:rPr>
          <w:rFonts w:ascii="Times New Roman" w:hAnsi="Times New Roman"/>
          <w:bCs/>
          <w:sz w:val="24"/>
          <w:szCs w:val="24"/>
        </w:rPr>
        <w:t>3</w:t>
      </w:r>
      <w:r>
        <w:rPr>
          <w:rFonts w:ascii="Times New Roman" w:hAnsi="Times New Roman"/>
          <w:bCs/>
          <w:sz w:val="24"/>
          <w:szCs w:val="24"/>
        </w:rPr>
        <w:t xml:space="preserve"> test items/up to </w:t>
      </w:r>
      <w:r>
        <w:rPr>
          <w:rFonts w:ascii="Times New Roman" w:hAnsi="Times New Roman"/>
          <w:bCs/>
          <w:sz w:val="24"/>
          <w:szCs w:val="24"/>
        </w:rPr>
        <w:t>7</w:t>
      </w:r>
      <w:r>
        <w:rPr>
          <w:rFonts w:ascii="Times New Roman" w:hAnsi="Times New Roman"/>
          <w:bCs/>
          <w:sz w:val="24"/>
          <w:szCs w:val="24"/>
        </w:rPr>
        <w:t xml:space="preserve">0 minutes, are approved for use for </w:t>
      </w:r>
      <w:r w:rsidRPr="00F9456E">
        <w:rPr>
          <w:rFonts w:ascii="Times New Roman" w:hAnsi="Times New Roman"/>
          <w:b/>
          <w:sz w:val="24"/>
          <w:szCs w:val="24"/>
        </w:rPr>
        <w:t>ABE</w:t>
      </w:r>
      <w:r>
        <w:rPr>
          <w:rFonts w:ascii="Times New Roman" w:hAnsi="Times New Roman"/>
          <w:bCs/>
          <w:sz w:val="24"/>
          <w:szCs w:val="24"/>
        </w:rPr>
        <w:t xml:space="preserve"> students.</w:t>
      </w:r>
    </w:p>
    <w:p w14:paraId="15A15278" w14:textId="5C9667CE" w:rsidR="00DA2859" w:rsidRPr="00BA3712" w:rsidRDefault="00DA2859" w:rsidP="00A367B5">
      <w:pPr>
        <w:numPr>
          <w:ilvl w:val="0"/>
          <w:numId w:val="5"/>
        </w:numPr>
        <w:rPr>
          <w:rFonts w:ascii="Times New Roman" w:hAnsi="Times New Roman"/>
          <w:b/>
          <w:sz w:val="24"/>
          <w:szCs w:val="24"/>
        </w:rPr>
      </w:pPr>
      <w:r>
        <w:rPr>
          <w:rFonts w:ascii="Times New Roman" w:hAnsi="Times New Roman"/>
          <w:b/>
          <w:sz w:val="24"/>
          <w:szCs w:val="24"/>
        </w:rPr>
        <w:t>Math GOALS 2 Series</w:t>
      </w:r>
      <w:r>
        <w:rPr>
          <w:rFonts w:ascii="Times New Roman" w:hAnsi="Times New Roman"/>
          <w:bCs/>
          <w:sz w:val="24"/>
          <w:szCs w:val="24"/>
        </w:rPr>
        <w:t xml:space="preserve"> – Level A (Forms 921M – 922M) – 33 test items/up to 50 minutes, Level B (Forms 923M – 924M) – 36 test items/up to 65 minutes, Level C (Forms 925M – 926M) – 36 test items/up to 75 minutes, Level D (Forms 927M – 928M) – 36 test items/up to 75 minutes, Level E (Forms 929M – 930M) – 36 test items/up to 90 minutes</w:t>
      </w:r>
      <w:r w:rsidR="00F9456E">
        <w:rPr>
          <w:rFonts w:ascii="Times New Roman" w:hAnsi="Times New Roman"/>
          <w:bCs/>
          <w:sz w:val="24"/>
          <w:szCs w:val="24"/>
        </w:rPr>
        <w:t xml:space="preserve">, are approved for use for </w:t>
      </w:r>
      <w:r w:rsidR="00F9456E" w:rsidRPr="00F9456E">
        <w:rPr>
          <w:rFonts w:ascii="Times New Roman" w:hAnsi="Times New Roman"/>
          <w:b/>
          <w:sz w:val="24"/>
          <w:szCs w:val="24"/>
        </w:rPr>
        <w:t>ABE</w:t>
      </w:r>
      <w:r w:rsidR="00F9456E">
        <w:rPr>
          <w:rFonts w:ascii="Times New Roman" w:hAnsi="Times New Roman"/>
          <w:bCs/>
          <w:sz w:val="24"/>
          <w:szCs w:val="24"/>
        </w:rPr>
        <w:t xml:space="preserve"> students</w:t>
      </w:r>
      <w:r>
        <w:rPr>
          <w:rFonts w:ascii="Times New Roman" w:hAnsi="Times New Roman"/>
          <w:bCs/>
          <w:sz w:val="24"/>
          <w:szCs w:val="24"/>
        </w:rPr>
        <w:t>.</w:t>
      </w:r>
    </w:p>
    <w:p w14:paraId="68E588CD" w14:textId="77777777" w:rsidR="00BE63A6" w:rsidRPr="00717D28" w:rsidRDefault="00BE63A6" w:rsidP="00044093">
      <w:pPr>
        <w:numPr>
          <w:ilvl w:val="0"/>
          <w:numId w:val="5"/>
        </w:numPr>
        <w:rPr>
          <w:rFonts w:ascii="Times New Roman" w:hAnsi="Times New Roman"/>
          <w:b/>
          <w:sz w:val="24"/>
          <w:szCs w:val="24"/>
        </w:rPr>
      </w:pPr>
      <w:r>
        <w:rPr>
          <w:rFonts w:ascii="Times New Roman" w:hAnsi="Times New Roman"/>
          <w:b/>
          <w:sz w:val="24"/>
          <w:szCs w:val="24"/>
        </w:rPr>
        <w:t xml:space="preserve">Reading STEPS </w:t>
      </w:r>
      <w:r w:rsidRPr="00BE63A6">
        <w:rPr>
          <w:rFonts w:ascii="Times New Roman" w:hAnsi="Times New Roman"/>
          <w:bCs/>
          <w:sz w:val="24"/>
          <w:szCs w:val="24"/>
        </w:rPr>
        <w:t>– Level A</w:t>
      </w:r>
      <w:r>
        <w:rPr>
          <w:rFonts w:ascii="Times New Roman" w:hAnsi="Times New Roman"/>
          <w:bCs/>
          <w:sz w:val="24"/>
          <w:szCs w:val="24"/>
        </w:rPr>
        <w:t xml:space="preserve"> (Forms 621R – 622R) – 33 test items/up to 30 minutes, Level B (Forms 623R – 624R) – 36 test items/up to 50 minutes, Level C (Forms 625R – 626R) – 36 test items/up to 75 minutes, Level D (Forms 627R – 628R) – 36 test items/75 minutes, Level E (Forms 629R – 630R) – 36 test items/75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48BE1E0D" w14:textId="77777777" w:rsidR="00001F05" w:rsidRPr="00E37CB5" w:rsidRDefault="00001F05" w:rsidP="00001F05">
      <w:pPr>
        <w:numPr>
          <w:ilvl w:val="0"/>
          <w:numId w:val="5"/>
        </w:numPr>
        <w:rPr>
          <w:rFonts w:ascii="Times New Roman" w:hAnsi="Times New Roman"/>
          <w:b/>
          <w:sz w:val="24"/>
          <w:szCs w:val="24"/>
        </w:rPr>
      </w:pPr>
      <w:r>
        <w:rPr>
          <w:rFonts w:ascii="Times New Roman" w:hAnsi="Times New Roman"/>
          <w:b/>
          <w:sz w:val="24"/>
          <w:szCs w:val="24"/>
        </w:rPr>
        <w:t xml:space="preserve">Listening STEPS </w:t>
      </w:r>
      <w:r w:rsidRPr="00BE63A6">
        <w:rPr>
          <w:rFonts w:ascii="Times New Roman" w:hAnsi="Times New Roman"/>
          <w:bCs/>
          <w:sz w:val="24"/>
          <w:szCs w:val="24"/>
        </w:rPr>
        <w:t>– Level A</w:t>
      </w:r>
      <w:r>
        <w:rPr>
          <w:rFonts w:ascii="Times New Roman" w:hAnsi="Times New Roman"/>
          <w:bCs/>
          <w:sz w:val="24"/>
          <w:szCs w:val="24"/>
        </w:rPr>
        <w:t xml:space="preserve"> (Forms 621L – 622L) – 33 test items/up to 28 minutes, Level B (Forms 623L – 624L) – 36 test items/up to 45 minutes, Level C (Forms 625L – 626L) – 39 test items/up to 52 minutes, Level D (Forms 627L – 628L) – 39 test items/56 minutes, Level E (Forms 629L – 630L) – 39 test items/38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7FAE7387" w14:textId="77777777" w:rsidR="00044093" w:rsidRPr="00BA3712" w:rsidRDefault="00044093" w:rsidP="00044093">
      <w:pPr>
        <w:rPr>
          <w:rFonts w:ascii="Times New Roman" w:hAnsi="Times New Roman"/>
          <w:b/>
          <w:sz w:val="24"/>
          <w:szCs w:val="24"/>
        </w:rPr>
      </w:pPr>
      <w:r w:rsidRPr="00BA3712">
        <w:rPr>
          <w:rFonts w:ascii="Times New Roman" w:hAnsi="Times New Roman"/>
          <w:b/>
          <w:sz w:val="24"/>
          <w:szCs w:val="24"/>
        </w:rPr>
        <w:t>3. Minimum Hours between Pre- and Post-test</w:t>
      </w:r>
    </w:p>
    <w:p w14:paraId="62930FE1" w14:textId="77777777" w:rsidR="00044093" w:rsidRPr="00BA3712" w:rsidRDefault="00044093" w:rsidP="00044093">
      <w:pPr>
        <w:rPr>
          <w:rFonts w:ascii="Times New Roman" w:hAnsi="Times New Roman"/>
          <w:sz w:val="24"/>
          <w:szCs w:val="24"/>
        </w:rPr>
      </w:pPr>
      <w:r w:rsidRPr="00BA3712">
        <w:rPr>
          <w:rFonts w:ascii="Times New Roman" w:hAnsi="Times New Roman"/>
          <w:sz w:val="24"/>
          <w:szCs w:val="24"/>
        </w:rPr>
        <w:t>Post-testing should occur after a minimum of 40 hours of instruction.</w:t>
      </w:r>
    </w:p>
    <w:p w14:paraId="3ED52519" w14:textId="77777777" w:rsidR="00044093" w:rsidRPr="00BA3712" w:rsidRDefault="00044093" w:rsidP="00044093">
      <w:pPr>
        <w:rPr>
          <w:rFonts w:ascii="Times New Roman" w:hAnsi="Times New Roman"/>
          <w:sz w:val="24"/>
          <w:szCs w:val="24"/>
        </w:rPr>
      </w:pPr>
      <w:r w:rsidRPr="00BA3712">
        <w:rPr>
          <w:rFonts w:ascii="Times New Roman" w:hAnsi="Times New Roman"/>
          <w:i/>
          <w:sz w:val="24"/>
          <w:szCs w:val="24"/>
        </w:rPr>
        <w:t>In rare and limited cases</w:t>
      </w:r>
      <w:r w:rsidRPr="00BA3712">
        <w:rPr>
          <w:rFonts w:ascii="Times New Roman" w:hAnsi="Times New Roman"/>
          <w:sz w:val="24"/>
          <w:szCs w:val="24"/>
        </w:rPr>
        <w:t>, students may be tested after 30 hours of instruction.</w:t>
      </w:r>
    </w:p>
    <w:p w14:paraId="11FCFB50" w14:textId="70E31ABD" w:rsidR="00044093" w:rsidRDefault="00044093" w:rsidP="00044093">
      <w:pPr>
        <w:rPr>
          <w:rFonts w:ascii="Times New Roman" w:hAnsi="Times New Roman"/>
          <w:sz w:val="24"/>
          <w:szCs w:val="24"/>
        </w:rPr>
      </w:pPr>
      <w:r w:rsidRPr="00BA3712">
        <w:rPr>
          <w:rFonts w:ascii="Times New Roman" w:hAnsi="Times New Roman"/>
          <w:sz w:val="24"/>
          <w:szCs w:val="24"/>
        </w:rPr>
        <w:t>Please see Section II Post-Testing, for detail regarding the post-testing exception.</w:t>
      </w:r>
    </w:p>
    <w:p w14:paraId="3141EDA0" w14:textId="77777777" w:rsidR="005D040B" w:rsidRPr="005D040B" w:rsidRDefault="005D040B" w:rsidP="005D040B">
      <w:pPr>
        <w:rPr>
          <w:rFonts w:ascii="Times New Roman" w:hAnsi="Times New Roman"/>
          <w:b/>
          <w:sz w:val="24"/>
          <w:szCs w:val="24"/>
        </w:rPr>
      </w:pPr>
      <w:r w:rsidRPr="005D040B">
        <w:rPr>
          <w:rFonts w:ascii="Times New Roman" w:hAnsi="Times New Roman"/>
          <w:b/>
          <w:sz w:val="24"/>
          <w:szCs w:val="24"/>
        </w:rPr>
        <w:t>4. Test Administrator Training</w:t>
      </w:r>
    </w:p>
    <w:p w14:paraId="4945EA7E" w14:textId="77777777" w:rsidR="005D040B" w:rsidRPr="005D040B" w:rsidRDefault="005D040B" w:rsidP="005D040B">
      <w:pPr>
        <w:rPr>
          <w:rFonts w:ascii="Times New Roman" w:hAnsi="Times New Roman"/>
          <w:sz w:val="24"/>
          <w:szCs w:val="24"/>
        </w:rPr>
      </w:pPr>
      <w:r w:rsidRPr="005D040B">
        <w:rPr>
          <w:rFonts w:ascii="Times New Roman" w:hAnsi="Times New Roman"/>
          <w:sz w:val="24"/>
          <w:szCs w:val="24"/>
        </w:rPr>
        <w:t xml:space="preserve">Each person who coordinates, oversees, gives, scores, or orders CASAS assessments must complete </w:t>
      </w:r>
      <w:r w:rsidR="00E73A0B">
        <w:rPr>
          <w:rFonts w:ascii="Times New Roman" w:hAnsi="Times New Roman"/>
          <w:sz w:val="24"/>
          <w:szCs w:val="24"/>
        </w:rPr>
        <w:t xml:space="preserve">implementation </w:t>
      </w:r>
      <w:r w:rsidR="00E73A0B" w:rsidRPr="00E73A0B">
        <w:rPr>
          <w:rFonts w:ascii="Times New Roman" w:hAnsi="Times New Roman"/>
          <w:bCs/>
          <w:iCs/>
          <w:sz w:val="24"/>
          <w:szCs w:val="24"/>
        </w:rPr>
        <w:t>training</w:t>
      </w:r>
      <w:r w:rsidRPr="00E73A0B">
        <w:rPr>
          <w:rFonts w:ascii="Times New Roman" w:hAnsi="Times New Roman"/>
          <w:bCs/>
          <w:iCs/>
          <w:sz w:val="24"/>
          <w:szCs w:val="24"/>
        </w:rPr>
        <w:t xml:space="preserve">. </w:t>
      </w:r>
      <w:r w:rsidR="006125E9" w:rsidRPr="00E73A0B">
        <w:rPr>
          <w:rFonts w:ascii="Times New Roman" w:hAnsi="Times New Roman"/>
          <w:bCs/>
          <w:iCs/>
          <w:sz w:val="24"/>
          <w:szCs w:val="24"/>
        </w:rPr>
        <w:t>Beginning</w:t>
      </w:r>
      <w:r w:rsidR="006125E9">
        <w:rPr>
          <w:rFonts w:ascii="Times New Roman" w:hAnsi="Times New Roman"/>
          <w:sz w:val="24"/>
          <w:szCs w:val="24"/>
        </w:rPr>
        <w:t xml:space="preserve"> July 1, 2021, a</w:t>
      </w:r>
      <w:r w:rsidRPr="005D040B">
        <w:rPr>
          <w:rFonts w:ascii="Times New Roman" w:hAnsi="Times New Roman"/>
          <w:sz w:val="24"/>
          <w:szCs w:val="24"/>
        </w:rPr>
        <w:t>gency staff are required to be</w:t>
      </w:r>
      <w:r>
        <w:rPr>
          <w:rFonts w:ascii="Times New Roman" w:hAnsi="Times New Roman"/>
          <w:sz w:val="24"/>
          <w:szCs w:val="24"/>
        </w:rPr>
        <w:t xml:space="preserve"> initially certified and then recertify</w:t>
      </w:r>
      <w:r w:rsidRPr="005D040B">
        <w:rPr>
          <w:rFonts w:ascii="Times New Roman" w:hAnsi="Times New Roman"/>
          <w:sz w:val="24"/>
          <w:szCs w:val="24"/>
        </w:rPr>
        <w:t xml:space="preserve"> every two years. </w:t>
      </w:r>
      <w:r w:rsidR="006125E9">
        <w:rPr>
          <w:rFonts w:ascii="Times New Roman" w:hAnsi="Times New Roman"/>
          <w:sz w:val="24"/>
          <w:szCs w:val="24"/>
        </w:rPr>
        <w:t xml:space="preserve">As of July 1, 2022, CASAS recommends training by role. </w:t>
      </w:r>
      <w:r w:rsidRPr="005D040B">
        <w:rPr>
          <w:rFonts w:ascii="Times New Roman" w:hAnsi="Times New Roman"/>
          <w:sz w:val="24"/>
          <w:szCs w:val="24"/>
        </w:rPr>
        <w:t xml:space="preserve">Of the available </w:t>
      </w:r>
      <w:r>
        <w:rPr>
          <w:rFonts w:ascii="Times New Roman" w:hAnsi="Times New Roman"/>
          <w:sz w:val="24"/>
          <w:szCs w:val="24"/>
        </w:rPr>
        <w:t xml:space="preserve">training modules, the ones that each staff member </w:t>
      </w:r>
      <w:r w:rsidRPr="005D040B">
        <w:rPr>
          <w:rFonts w:ascii="Times New Roman" w:hAnsi="Times New Roman"/>
          <w:sz w:val="24"/>
          <w:szCs w:val="24"/>
        </w:rPr>
        <w:t xml:space="preserve">must complete will depend on whether the agency administers </w:t>
      </w:r>
      <w:proofErr w:type="spellStart"/>
      <w:r w:rsidRPr="005D040B">
        <w:rPr>
          <w:rFonts w:ascii="Times New Roman" w:hAnsi="Times New Roman"/>
          <w:sz w:val="24"/>
          <w:szCs w:val="24"/>
        </w:rPr>
        <w:t>eTests</w:t>
      </w:r>
      <w:proofErr w:type="spellEnd"/>
      <w:r w:rsidRPr="005D040B">
        <w:rPr>
          <w:rFonts w:ascii="Times New Roman" w:hAnsi="Times New Roman"/>
          <w:sz w:val="24"/>
          <w:szCs w:val="24"/>
        </w:rPr>
        <w:t>, paper tests or both</w:t>
      </w:r>
      <w:r w:rsidR="006125E9">
        <w:rPr>
          <w:rFonts w:ascii="Times New Roman" w:hAnsi="Times New Roman"/>
          <w:sz w:val="24"/>
          <w:szCs w:val="24"/>
        </w:rPr>
        <w:t xml:space="preserve">, </w:t>
      </w:r>
      <w:r w:rsidR="00141742">
        <w:rPr>
          <w:rFonts w:ascii="Times New Roman" w:hAnsi="Times New Roman"/>
          <w:sz w:val="24"/>
          <w:szCs w:val="24"/>
        </w:rPr>
        <w:t>whether this is Initial Certification or a Re-Certification</w:t>
      </w:r>
      <w:r w:rsidR="006125E9">
        <w:rPr>
          <w:rFonts w:ascii="Times New Roman" w:hAnsi="Times New Roman"/>
          <w:sz w:val="24"/>
          <w:szCs w:val="24"/>
        </w:rPr>
        <w:t>, and the role of the staff member</w:t>
      </w:r>
      <w:r w:rsidRPr="005D040B">
        <w:rPr>
          <w:rFonts w:ascii="Times New Roman" w:hAnsi="Times New Roman"/>
          <w:sz w:val="24"/>
          <w:szCs w:val="24"/>
        </w:rPr>
        <w:t>.</w:t>
      </w:r>
      <w:r w:rsidR="009A0E17">
        <w:rPr>
          <w:rFonts w:ascii="Times New Roman" w:hAnsi="Times New Roman"/>
          <w:sz w:val="24"/>
          <w:szCs w:val="24"/>
        </w:rPr>
        <w:t xml:space="preserve"> </w:t>
      </w:r>
      <w:r w:rsidRPr="00DC5A05">
        <w:rPr>
          <w:rFonts w:ascii="Times New Roman" w:hAnsi="Times New Roman"/>
          <w:sz w:val="24"/>
          <w:szCs w:val="24"/>
          <w:u w:val="single"/>
        </w:rPr>
        <w:t>The local program is responsible for maintaining a record of all staff trained to administer CASAS, both initial certification and recertification. These certifications will be requested for audit and monitoring purposes.</w:t>
      </w:r>
    </w:p>
    <w:p w14:paraId="1A41B5AC" w14:textId="77777777" w:rsidR="005D040B" w:rsidRPr="005D040B" w:rsidRDefault="005D040B" w:rsidP="005D040B">
      <w:pPr>
        <w:rPr>
          <w:rFonts w:ascii="Times New Roman" w:hAnsi="Times New Roman"/>
          <w:b/>
          <w:sz w:val="24"/>
          <w:szCs w:val="24"/>
        </w:rPr>
      </w:pPr>
      <w:r w:rsidRPr="005D040B">
        <w:rPr>
          <w:rFonts w:ascii="Times New Roman" w:hAnsi="Times New Roman"/>
          <w:b/>
          <w:sz w:val="24"/>
          <w:szCs w:val="24"/>
        </w:rPr>
        <w:t>Implementation and Certification Trainings options</w:t>
      </w:r>
    </w:p>
    <w:p w14:paraId="65E34F6A" w14:textId="77777777" w:rsidR="005D040B" w:rsidRDefault="005D040B" w:rsidP="005D040B">
      <w:pPr>
        <w:rPr>
          <w:rFonts w:ascii="Times New Roman" w:hAnsi="Times New Roman"/>
          <w:sz w:val="24"/>
          <w:szCs w:val="24"/>
        </w:rPr>
      </w:pPr>
      <w:r w:rsidRPr="005D040B">
        <w:rPr>
          <w:rFonts w:ascii="Times New Roman" w:hAnsi="Times New Roman"/>
          <w:sz w:val="24"/>
          <w:szCs w:val="24"/>
        </w:rPr>
        <w:t xml:space="preserve">Staff can complete implementation/certification training online self-directed at their own pace; or if they prefer live training, </w:t>
      </w:r>
      <w:r w:rsidR="009A0E17">
        <w:rPr>
          <w:rFonts w:ascii="Times New Roman" w:hAnsi="Times New Roman"/>
          <w:sz w:val="24"/>
          <w:szCs w:val="24"/>
        </w:rPr>
        <w:t>a</w:t>
      </w:r>
      <w:r w:rsidR="009A0E17" w:rsidRPr="005D040B">
        <w:rPr>
          <w:rFonts w:ascii="Times New Roman" w:hAnsi="Times New Roman"/>
          <w:sz w:val="24"/>
          <w:szCs w:val="24"/>
        </w:rPr>
        <w:t xml:space="preserve"> schedule for upcoming live facilitated training can be found at </w:t>
      </w:r>
      <w:hyperlink r:id="rId19" w:history="1">
        <w:r w:rsidR="00314D6A">
          <w:rPr>
            <w:rFonts w:ascii="Times New Roman" w:hAnsi="Times New Roman"/>
            <w:color w:val="0000FF"/>
            <w:sz w:val="24"/>
            <w:szCs w:val="24"/>
            <w:u w:val="single"/>
          </w:rPr>
          <w:t>CASAS Training and Support</w:t>
        </w:r>
      </w:hyperlink>
      <w:r w:rsidR="009A0E17" w:rsidRPr="005D040B">
        <w:rPr>
          <w:rFonts w:ascii="Times New Roman" w:hAnsi="Times New Roman"/>
          <w:sz w:val="24"/>
          <w:szCs w:val="24"/>
        </w:rPr>
        <w:t>.</w:t>
      </w:r>
      <w:r w:rsidR="009A0E17">
        <w:rPr>
          <w:rFonts w:ascii="Times New Roman" w:hAnsi="Times New Roman"/>
          <w:sz w:val="24"/>
          <w:szCs w:val="24"/>
        </w:rPr>
        <w:t xml:space="preserve"> </w:t>
      </w:r>
      <w:r w:rsidR="00D0482B">
        <w:rPr>
          <w:rFonts w:ascii="Times New Roman" w:hAnsi="Times New Roman"/>
          <w:sz w:val="24"/>
          <w:szCs w:val="24"/>
        </w:rPr>
        <w:t>Training d</w:t>
      </w:r>
      <w:r w:rsidRPr="005D040B">
        <w:rPr>
          <w:rFonts w:ascii="Times New Roman" w:hAnsi="Times New Roman"/>
          <w:sz w:val="24"/>
          <w:szCs w:val="24"/>
        </w:rPr>
        <w:t xml:space="preserve">escriptions can be found below. </w:t>
      </w:r>
    </w:p>
    <w:p w14:paraId="5C6A7DBB" w14:textId="5385C683" w:rsidR="005D040B" w:rsidRDefault="00314D6A" w:rsidP="005D040B">
      <w:pPr>
        <w:rPr>
          <w:rFonts w:ascii="Times New Roman" w:hAnsi="Times New Roman"/>
          <w:sz w:val="24"/>
          <w:szCs w:val="24"/>
        </w:rPr>
      </w:pPr>
      <w:r>
        <w:rPr>
          <w:rFonts w:ascii="Times New Roman" w:hAnsi="Times New Roman"/>
          <w:sz w:val="24"/>
          <w:szCs w:val="24"/>
        </w:rPr>
        <w:lastRenderedPageBreak/>
        <w:t>*Please note that i</w:t>
      </w:r>
      <w:r w:rsidR="005D040B" w:rsidRPr="005D040B">
        <w:rPr>
          <w:rFonts w:ascii="Times New Roman" w:hAnsi="Times New Roman"/>
          <w:sz w:val="24"/>
          <w:szCs w:val="24"/>
        </w:rPr>
        <w:t xml:space="preserve">f your agency is offering or planning to offer remote testing the </w:t>
      </w:r>
      <w:r w:rsidR="005D040B" w:rsidRPr="005D040B">
        <w:rPr>
          <w:rFonts w:ascii="Times New Roman" w:hAnsi="Times New Roman"/>
          <w:b/>
          <w:sz w:val="24"/>
          <w:szCs w:val="24"/>
        </w:rPr>
        <w:t>Proctor Remote Testing Certification</w:t>
      </w:r>
      <w:r w:rsidR="005D040B" w:rsidRPr="005D040B">
        <w:rPr>
          <w:rFonts w:ascii="Times New Roman" w:hAnsi="Times New Roman"/>
          <w:sz w:val="24"/>
          <w:szCs w:val="24"/>
        </w:rPr>
        <w:t xml:space="preserve"> is </w:t>
      </w:r>
      <w:r w:rsidR="00141742">
        <w:rPr>
          <w:rFonts w:ascii="Times New Roman" w:hAnsi="Times New Roman"/>
          <w:sz w:val="24"/>
          <w:szCs w:val="24"/>
        </w:rPr>
        <w:t xml:space="preserve">also </w:t>
      </w:r>
      <w:proofErr w:type="gramStart"/>
      <w:r w:rsidR="00D0482B" w:rsidRPr="005D040B">
        <w:rPr>
          <w:rFonts w:ascii="Times New Roman" w:hAnsi="Times New Roman"/>
          <w:sz w:val="24"/>
          <w:szCs w:val="24"/>
        </w:rPr>
        <w:t>required</w:t>
      </w:r>
      <w:r w:rsidR="00D0482B">
        <w:rPr>
          <w:rFonts w:ascii="Times New Roman" w:hAnsi="Times New Roman"/>
          <w:sz w:val="24"/>
          <w:szCs w:val="24"/>
        </w:rPr>
        <w:t>.*</w:t>
      </w:r>
      <w:proofErr w:type="gramEnd"/>
    </w:p>
    <w:p w14:paraId="7C66622C" w14:textId="77777777" w:rsidR="00D0482B" w:rsidRDefault="00D0482B" w:rsidP="00D0482B">
      <w:pPr>
        <w:rPr>
          <w:rFonts w:ascii="Times New Roman" w:hAnsi="Times New Roman"/>
          <w:b/>
          <w:i/>
          <w:sz w:val="24"/>
          <w:szCs w:val="24"/>
        </w:rPr>
      </w:pPr>
      <w:r w:rsidRPr="00DC5A05">
        <w:rPr>
          <w:rFonts w:ascii="Times New Roman" w:hAnsi="Times New Roman"/>
          <w:b/>
          <w:bCs/>
          <w:i/>
          <w:iCs/>
          <w:sz w:val="24"/>
          <w:szCs w:val="24"/>
          <w:u w:val="single"/>
        </w:rPr>
        <w:t xml:space="preserve">CASAS </w:t>
      </w:r>
      <w:proofErr w:type="spellStart"/>
      <w:r w:rsidRPr="00DC5A05">
        <w:rPr>
          <w:rFonts w:ascii="Times New Roman" w:hAnsi="Times New Roman"/>
          <w:b/>
          <w:bCs/>
          <w:i/>
          <w:iCs/>
          <w:sz w:val="24"/>
          <w:szCs w:val="24"/>
          <w:u w:val="single"/>
        </w:rPr>
        <w:t>eTests</w:t>
      </w:r>
      <w:proofErr w:type="spellEnd"/>
      <w:r w:rsidRPr="00DC5A05">
        <w:rPr>
          <w:rFonts w:ascii="Times New Roman" w:hAnsi="Times New Roman"/>
          <w:b/>
          <w:bCs/>
          <w:i/>
          <w:iCs/>
          <w:sz w:val="24"/>
          <w:szCs w:val="24"/>
          <w:u w:val="single"/>
        </w:rPr>
        <w:t xml:space="preserve"> Proctor Certification</w:t>
      </w:r>
      <w:r>
        <w:rPr>
          <w:rFonts w:ascii="Times New Roman" w:hAnsi="Times New Roman"/>
          <w:sz w:val="24"/>
          <w:szCs w:val="24"/>
        </w:rPr>
        <w:t xml:space="preserve"> is designed to quickly teach the essentials of administering tests with CASAS </w:t>
      </w:r>
      <w:proofErr w:type="spellStart"/>
      <w:r>
        <w:rPr>
          <w:rFonts w:ascii="Times New Roman" w:hAnsi="Times New Roman"/>
          <w:sz w:val="24"/>
          <w:szCs w:val="24"/>
        </w:rPr>
        <w:t>eTests</w:t>
      </w:r>
      <w:proofErr w:type="spellEnd"/>
      <w:r>
        <w:rPr>
          <w:rFonts w:ascii="Times New Roman" w:hAnsi="Times New Roman"/>
          <w:sz w:val="24"/>
          <w:szCs w:val="24"/>
        </w:rPr>
        <w:t xml:space="preserve"> software in easy-to-follow lessons. This is a hands-on, user-friendly, self-paced tutorial to help you become familiar with using CASAS </w:t>
      </w:r>
      <w:proofErr w:type="spellStart"/>
      <w:r>
        <w:rPr>
          <w:rFonts w:ascii="Times New Roman" w:hAnsi="Times New Roman"/>
          <w:sz w:val="24"/>
          <w:szCs w:val="24"/>
        </w:rPr>
        <w:t>eTests</w:t>
      </w:r>
      <w:proofErr w:type="spellEnd"/>
      <w:r>
        <w:rPr>
          <w:rFonts w:ascii="Times New Roman" w:hAnsi="Times New Roman"/>
          <w:sz w:val="24"/>
          <w:szCs w:val="24"/>
        </w:rPr>
        <w:t xml:space="preserve"> in a proctor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is </w:t>
      </w:r>
      <w:r>
        <w:rPr>
          <w:rFonts w:ascii="Times New Roman" w:hAnsi="Times New Roman"/>
          <w:b/>
          <w:sz w:val="24"/>
          <w:szCs w:val="24"/>
        </w:rPr>
        <w:t xml:space="preserve">required for </w:t>
      </w:r>
      <w:r w:rsidRPr="005E62FA">
        <w:rPr>
          <w:rFonts w:ascii="Times New Roman" w:hAnsi="Times New Roman"/>
          <w:b/>
          <w:sz w:val="24"/>
          <w:szCs w:val="24"/>
          <w:u w:val="single"/>
        </w:rPr>
        <w:t xml:space="preserve">new </w:t>
      </w:r>
      <w:proofErr w:type="spellStart"/>
      <w:r w:rsidRPr="005E62FA">
        <w:rPr>
          <w:rFonts w:ascii="Times New Roman" w:hAnsi="Times New Roman"/>
          <w:b/>
          <w:sz w:val="24"/>
          <w:szCs w:val="24"/>
          <w:u w:val="single"/>
        </w:rPr>
        <w:t>eTests</w:t>
      </w:r>
      <w:proofErr w:type="spellEnd"/>
      <w:r w:rsidRPr="005E62FA">
        <w:rPr>
          <w:rFonts w:ascii="Times New Roman" w:hAnsi="Times New Roman"/>
          <w:b/>
          <w:sz w:val="24"/>
          <w:szCs w:val="24"/>
          <w:u w:val="single"/>
        </w:rPr>
        <w:t xml:space="preserve"> proctors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7ED119C2" w14:textId="77777777" w:rsidR="00D0482B" w:rsidRPr="0062654F" w:rsidRDefault="00D0482B" w:rsidP="00D0482B">
      <w:pPr>
        <w:rPr>
          <w:rFonts w:ascii="Times New Roman" w:hAnsi="Times New Roman"/>
          <w:b/>
          <w:i/>
          <w:sz w:val="24"/>
          <w:szCs w:val="24"/>
        </w:rPr>
      </w:pPr>
      <w:r w:rsidRPr="00DC5A05">
        <w:rPr>
          <w:rFonts w:ascii="Times New Roman" w:hAnsi="Times New Roman"/>
          <w:b/>
          <w:bCs/>
          <w:i/>
          <w:iCs/>
          <w:sz w:val="24"/>
          <w:szCs w:val="24"/>
          <w:u w:val="single"/>
        </w:rPr>
        <w:t>CASAS Paper Test Proctor Certification</w:t>
      </w:r>
      <w:r>
        <w:rPr>
          <w:rFonts w:ascii="Times New Roman" w:hAnsi="Times New Roman"/>
          <w:i/>
          <w:iCs/>
          <w:sz w:val="24"/>
          <w:szCs w:val="24"/>
          <w:u w:val="single"/>
        </w:rPr>
        <w:t xml:space="preserve"> </w:t>
      </w:r>
      <w:r>
        <w:rPr>
          <w:rFonts w:ascii="Times New Roman" w:hAnsi="Times New Roman"/>
          <w:sz w:val="24"/>
          <w:szCs w:val="24"/>
        </w:rPr>
        <w:t>provides a foundation for administering CASAS paper tests. In this training, staff will learn how CASAS paper testing works. This training jump-starts your familiarity and use of paper testing by helping staff understand the essentials of the CASAS system. Allow approximately 1.5 hours to complete.</w:t>
      </w:r>
      <w:r>
        <w:rPr>
          <w:rFonts w:ascii="Times New Roman" w:hAnsi="Times New Roman"/>
          <w:bCs/>
          <w:sz w:val="24"/>
          <w:szCs w:val="24"/>
        </w:rPr>
        <w:t xml:space="preserve"> </w:t>
      </w:r>
      <w:r w:rsidRPr="005D040B">
        <w:rPr>
          <w:rFonts w:ascii="Times New Roman" w:hAnsi="Times New Roman"/>
          <w:b/>
          <w:sz w:val="24"/>
          <w:szCs w:val="24"/>
        </w:rPr>
        <w:t xml:space="preserve">This module </w:t>
      </w:r>
      <w:proofErr w:type="gramStart"/>
      <w:r w:rsidRPr="005D040B">
        <w:rPr>
          <w:rFonts w:ascii="Times New Roman" w:hAnsi="Times New Roman"/>
          <w:b/>
          <w:sz w:val="24"/>
          <w:szCs w:val="24"/>
        </w:rPr>
        <w:t xml:space="preserve">is </w:t>
      </w:r>
      <w:r>
        <w:rPr>
          <w:rFonts w:ascii="Times New Roman" w:hAnsi="Times New Roman"/>
          <w:b/>
          <w:sz w:val="24"/>
          <w:szCs w:val="24"/>
        </w:rPr>
        <w:t>required for</w:t>
      </w:r>
      <w:proofErr w:type="gramEnd"/>
      <w:r>
        <w:rPr>
          <w:rFonts w:ascii="Times New Roman" w:hAnsi="Times New Roman"/>
          <w:b/>
          <w:sz w:val="24"/>
          <w:szCs w:val="24"/>
        </w:rPr>
        <w:t xml:space="preserve"> </w:t>
      </w:r>
      <w:r w:rsidRPr="005E62FA">
        <w:rPr>
          <w:rFonts w:ascii="Times New Roman" w:hAnsi="Times New Roman"/>
          <w:b/>
          <w:sz w:val="24"/>
          <w:szCs w:val="24"/>
          <w:u w:val="single"/>
        </w:rPr>
        <w:t>new paper test proctors</w:t>
      </w:r>
      <w:r>
        <w:rPr>
          <w:rFonts w:ascii="Times New Roman" w:hAnsi="Times New Roman"/>
          <w:b/>
          <w:sz w:val="24"/>
          <w:szCs w:val="24"/>
        </w:rPr>
        <w:t xml:space="preserve"> for initial certification</w:t>
      </w:r>
      <w:r>
        <w:rPr>
          <w:rFonts w:ascii="Times New Roman" w:hAnsi="Times New Roman"/>
          <w:b/>
          <w:i/>
          <w:sz w:val="24"/>
          <w:szCs w:val="24"/>
        </w:rPr>
        <w:t>.</w:t>
      </w:r>
    </w:p>
    <w:p w14:paraId="36D61758" w14:textId="77777777" w:rsidR="00D0482B" w:rsidRPr="00CE7639" w:rsidRDefault="00D0482B" w:rsidP="00D0482B">
      <w:pPr>
        <w:rPr>
          <w:rFonts w:ascii="Times New Roman" w:hAnsi="Times New Roman"/>
          <w:b/>
          <w:i/>
          <w:sz w:val="24"/>
          <w:szCs w:val="24"/>
        </w:rPr>
      </w:pPr>
      <w:r w:rsidRPr="00D0482B">
        <w:rPr>
          <w:rFonts w:ascii="Times New Roman" w:hAnsi="Times New Roman"/>
          <w:b/>
          <w:bCs/>
          <w:i/>
          <w:iCs/>
          <w:sz w:val="24"/>
          <w:szCs w:val="24"/>
          <w:u w:val="single"/>
        </w:rPr>
        <w:t xml:space="preserve">CASAS </w:t>
      </w:r>
      <w:proofErr w:type="spellStart"/>
      <w:r w:rsidRPr="00D0482B">
        <w:rPr>
          <w:rFonts w:ascii="Times New Roman" w:hAnsi="Times New Roman"/>
          <w:b/>
          <w:bCs/>
          <w:i/>
          <w:iCs/>
          <w:sz w:val="24"/>
          <w:szCs w:val="24"/>
          <w:u w:val="single"/>
        </w:rPr>
        <w:t>eTests</w:t>
      </w:r>
      <w:proofErr w:type="spellEnd"/>
      <w:r w:rsidRPr="00D0482B">
        <w:rPr>
          <w:rFonts w:ascii="Times New Roman" w:hAnsi="Times New Roman"/>
          <w:b/>
          <w:bCs/>
          <w:i/>
          <w:iCs/>
          <w:sz w:val="24"/>
          <w:szCs w:val="24"/>
          <w:u w:val="single"/>
        </w:rPr>
        <w:t xml:space="preserve"> Coordinator Certification</w:t>
      </w:r>
      <w:r w:rsidRPr="00D0482B">
        <w:rPr>
          <w:rFonts w:ascii="Times New Roman" w:hAnsi="Times New Roman"/>
          <w:b/>
          <w:bCs/>
          <w:sz w:val="24"/>
          <w:szCs w:val="24"/>
        </w:rPr>
        <w:t xml:space="preserve"> </w:t>
      </w:r>
      <w:r>
        <w:rPr>
          <w:rFonts w:ascii="Times New Roman" w:hAnsi="Times New Roman"/>
          <w:sz w:val="24"/>
          <w:szCs w:val="24"/>
        </w:rPr>
        <w:t xml:space="preserve">is designed to quickly teach the essentials of testing management with CASAS </w:t>
      </w:r>
      <w:proofErr w:type="spellStart"/>
      <w:r>
        <w:rPr>
          <w:rFonts w:ascii="Times New Roman" w:hAnsi="Times New Roman"/>
          <w:sz w:val="24"/>
          <w:szCs w:val="24"/>
        </w:rPr>
        <w:t>eTests</w:t>
      </w:r>
      <w:proofErr w:type="spellEnd"/>
      <w:r>
        <w:rPr>
          <w:rFonts w:ascii="Times New Roman" w:hAnsi="Times New Roman"/>
          <w:sz w:val="24"/>
          <w:szCs w:val="24"/>
        </w:rPr>
        <w:t xml:space="preserve"> software in easy-to-follow lessons. This is a hands-on, user-friendly, self-</w:t>
      </w:r>
      <w:proofErr w:type="gramStart"/>
      <w:r>
        <w:rPr>
          <w:rFonts w:ascii="Times New Roman" w:hAnsi="Times New Roman"/>
          <w:sz w:val="24"/>
          <w:szCs w:val="24"/>
        </w:rPr>
        <w:t>paces</w:t>
      </w:r>
      <w:proofErr w:type="gramEnd"/>
      <w:r>
        <w:rPr>
          <w:rFonts w:ascii="Times New Roman" w:hAnsi="Times New Roman"/>
          <w:sz w:val="24"/>
          <w:szCs w:val="24"/>
        </w:rPr>
        <w:t xml:space="preserve"> tutorial to help you become familiar with using CASAS </w:t>
      </w:r>
      <w:proofErr w:type="spellStart"/>
      <w:r>
        <w:rPr>
          <w:rFonts w:ascii="Times New Roman" w:hAnsi="Times New Roman"/>
          <w:sz w:val="24"/>
          <w:szCs w:val="24"/>
        </w:rPr>
        <w:t>eTests</w:t>
      </w:r>
      <w:proofErr w:type="spellEnd"/>
      <w:r>
        <w:rPr>
          <w:rFonts w:ascii="Times New Roman" w:hAnsi="Times New Roman"/>
          <w:sz w:val="24"/>
          <w:szCs w:val="24"/>
        </w:rPr>
        <w:t xml:space="preserve"> in a coordinator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w:t>
      </w:r>
      <w:proofErr w:type="gramStart"/>
      <w:r w:rsidRPr="005D040B">
        <w:rPr>
          <w:rFonts w:ascii="Times New Roman" w:hAnsi="Times New Roman"/>
          <w:b/>
          <w:sz w:val="24"/>
          <w:szCs w:val="24"/>
        </w:rPr>
        <w:t xml:space="preserve">is </w:t>
      </w:r>
      <w:r>
        <w:rPr>
          <w:rFonts w:ascii="Times New Roman" w:hAnsi="Times New Roman"/>
          <w:b/>
          <w:sz w:val="24"/>
          <w:szCs w:val="24"/>
        </w:rPr>
        <w:t>required for</w:t>
      </w:r>
      <w:proofErr w:type="gramEnd"/>
      <w:r>
        <w:rPr>
          <w:rFonts w:ascii="Times New Roman" w:hAnsi="Times New Roman"/>
          <w:b/>
          <w:sz w:val="24"/>
          <w:szCs w:val="24"/>
        </w:rPr>
        <w:t xml:space="preserve"> new </w:t>
      </w:r>
      <w:r w:rsidRPr="005E62FA">
        <w:rPr>
          <w:rFonts w:ascii="Times New Roman" w:hAnsi="Times New Roman"/>
          <w:b/>
          <w:sz w:val="24"/>
          <w:szCs w:val="24"/>
          <w:u w:val="single"/>
        </w:rPr>
        <w:t>coordinators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4E4A6C26"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1</w:t>
      </w:r>
      <w:r w:rsidRPr="00DC5A05">
        <w:rPr>
          <w:rFonts w:ascii="Times New Roman" w:hAnsi="Times New Roman"/>
          <w:b/>
          <w:bCs/>
          <w:sz w:val="24"/>
          <w:szCs w:val="24"/>
          <w:u w:val="single"/>
        </w:rPr>
        <w:t xml:space="preserve"> CASAS Implementation Basics</w:t>
      </w:r>
      <w:r w:rsidRPr="005D040B">
        <w:rPr>
          <w:rFonts w:ascii="Times New Roman" w:hAnsi="Times New Roman"/>
          <w:sz w:val="24"/>
          <w:szCs w:val="24"/>
        </w:rPr>
        <w:t xml:space="preserve"> </w:t>
      </w:r>
      <w:r w:rsidR="009A0E17">
        <w:rPr>
          <w:rFonts w:ascii="Times New Roman" w:hAnsi="Times New Roman"/>
          <w:sz w:val="24"/>
          <w:szCs w:val="24"/>
        </w:rPr>
        <w:t xml:space="preserve">is an introduction to CASAS. This is an overview of the </w:t>
      </w:r>
      <w:r w:rsidRPr="005D040B">
        <w:rPr>
          <w:rFonts w:ascii="Times New Roman" w:hAnsi="Times New Roman"/>
          <w:sz w:val="24"/>
          <w:szCs w:val="24"/>
        </w:rPr>
        <w:t xml:space="preserve">components of the </w:t>
      </w:r>
      <w:r w:rsidR="009A0E17">
        <w:rPr>
          <w:rFonts w:ascii="Times New Roman" w:hAnsi="Times New Roman"/>
          <w:sz w:val="24"/>
          <w:szCs w:val="24"/>
        </w:rPr>
        <w:t xml:space="preserve">CASAS </w:t>
      </w:r>
      <w:r w:rsidRPr="005D040B">
        <w:rPr>
          <w:rFonts w:ascii="Times New Roman" w:hAnsi="Times New Roman"/>
          <w:sz w:val="24"/>
          <w:szCs w:val="24"/>
        </w:rPr>
        <w:t>system</w:t>
      </w:r>
      <w:r w:rsidR="009A0E17">
        <w:rPr>
          <w:rFonts w:ascii="Times New Roman" w:hAnsi="Times New Roman"/>
          <w:sz w:val="24"/>
          <w:szCs w:val="24"/>
        </w:rPr>
        <w:t>, administering and scoring tests, and interpreting test results</w:t>
      </w:r>
      <w:r w:rsidRPr="005D040B">
        <w:rPr>
          <w:rFonts w:ascii="Times New Roman" w:hAnsi="Times New Roman"/>
          <w:sz w:val="24"/>
          <w:szCs w:val="24"/>
        </w:rPr>
        <w:t>.</w:t>
      </w:r>
      <w:r w:rsidR="009A0E17">
        <w:rPr>
          <w:rFonts w:ascii="Times New Roman" w:hAnsi="Times New Roman"/>
          <w:sz w:val="24"/>
          <w:szCs w:val="24"/>
        </w:rPr>
        <w:t xml:space="preserve"> Allow approximately 1.5 hours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w:t>
      </w:r>
      <w:r w:rsidRPr="005E62FA">
        <w:rPr>
          <w:rFonts w:ascii="Times New Roman" w:hAnsi="Times New Roman"/>
          <w:b/>
          <w:iCs/>
          <w:sz w:val="24"/>
          <w:szCs w:val="24"/>
        </w:rPr>
        <w:t xml:space="preserve">all </w:t>
      </w:r>
      <w:r w:rsidR="005E62FA" w:rsidRPr="005E62FA">
        <w:rPr>
          <w:rFonts w:ascii="Times New Roman" w:hAnsi="Times New Roman"/>
          <w:b/>
          <w:iCs/>
          <w:sz w:val="24"/>
          <w:szCs w:val="24"/>
        </w:rPr>
        <w:t>staff</w:t>
      </w:r>
      <w:r w:rsidRPr="005E62FA">
        <w:rPr>
          <w:rFonts w:ascii="Times New Roman" w:hAnsi="Times New Roman"/>
          <w:b/>
          <w:iCs/>
          <w:sz w:val="24"/>
          <w:szCs w:val="24"/>
        </w:rPr>
        <w:t>.</w:t>
      </w:r>
    </w:p>
    <w:p w14:paraId="1823DE33"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2</w:t>
      </w:r>
      <w:r w:rsidRPr="00DC5A05">
        <w:rPr>
          <w:rFonts w:ascii="Times New Roman" w:hAnsi="Times New Roman"/>
          <w:b/>
          <w:bCs/>
          <w:sz w:val="24"/>
          <w:szCs w:val="24"/>
          <w:u w:val="single"/>
        </w:rPr>
        <w:t xml:space="preserve"> CASAS </w:t>
      </w:r>
      <w:proofErr w:type="spellStart"/>
      <w:r w:rsidRPr="00DC5A05">
        <w:rPr>
          <w:rFonts w:ascii="Times New Roman" w:hAnsi="Times New Roman"/>
          <w:b/>
          <w:bCs/>
          <w:sz w:val="24"/>
          <w:szCs w:val="24"/>
          <w:u w:val="single"/>
        </w:rPr>
        <w:t>eTests</w:t>
      </w:r>
      <w:proofErr w:type="spellEnd"/>
      <w:r w:rsidRPr="00DC5A05">
        <w:rPr>
          <w:rFonts w:ascii="Times New Roman" w:hAnsi="Times New Roman"/>
          <w:b/>
          <w:bCs/>
          <w:sz w:val="24"/>
          <w:szCs w:val="24"/>
          <w:u w:val="single"/>
        </w:rPr>
        <w:t xml:space="preserve"> Implementation</w:t>
      </w:r>
      <w:r w:rsidRPr="005D040B">
        <w:rPr>
          <w:rFonts w:ascii="Times New Roman" w:hAnsi="Times New Roman"/>
          <w:sz w:val="24"/>
          <w:szCs w:val="24"/>
        </w:rPr>
        <w:t xml:space="preserve"> </w:t>
      </w:r>
      <w:r w:rsidR="009A0E17">
        <w:rPr>
          <w:rFonts w:ascii="Times New Roman" w:hAnsi="Times New Roman"/>
          <w:sz w:val="24"/>
          <w:szCs w:val="24"/>
        </w:rPr>
        <w:t xml:space="preserve">introduces how the CASAS system works with computerized testing, what a program needs to start using CASAS </w:t>
      </w:r>
      <w:proofErr w:type="spellStart"/>
      <w:r w:rsidR="009A0E17">
        <w:rPr>
          <w:rFonts w:ascii="Times New Roman" w:hAnsi="Times New Roman"/>
          <w:sz w:val="24"/>
          <w:szCs w:val="24"/>
        </w:rPr>
        <w:t>eTests</w:t>
      </w:r>
      <w:proofErr w:type="spellEnd"/>
      <w:r w:rsidR="009A0E17">
        <w:rPr>
          <w:rFonts w:ascii="Times New Roman" w:hAnsi="Times New Roman"/>
          <w:sz w:val="24"/>
          <w:szCs w:val="24"/>
        </w:rPr>
        <w:t>, and placing an initial order</w:t>
      </w:r>
      <w:r w:rsidRPr="005D040B">
        <w:rPr>
          <w:rFonts w:ascii="Times New Roman" w:hAnsi="Times New Roman"/>
          <w:sz w:val="24"/>
          <w:szCs w:val="24"/>
        </w:rPr>
        <w:t xml:space="preserve">. </w:t>
      </w:r>
      <w:r w:rsidR="009A0E17">
        <w:rPr>
          <w:rFonts w:ascii="Times New Roman" w:hAnsi="Times New Roman"/>
          <w:sz w:val="24"/>
          <w:szCs w:val="24"/>
        </w:rPr>
        <w:t xml:space="preserve">Allow approximately 1 hour to complete. </w:t>
      </w:r>
      <w:r w:rsidRPr="005D040B">
        <w:rPr>
          <w:rFonts w:ascii="Times New Roman" w:hAnsi="Times New Roman"/>
          <w:b/>
          <w:sz w:val="24"/>
          <w:szCs w:val="24"/>
        </w:rPr>
        <w:t xml:space="preserve">This module is mandatory for all staff that administer </w:t>
      </w:r>
      <w:proofErr w:type="spellStart"/>
      <w:r w:rsidRPr="005D040B">
        <w:rPr>
          <w:rFonts w:ascii="Times New Roman" w:hAnsi="Times New Roman"/>
          <w:b/>
          <w:i/>
          <w:sz w:val="24"/>
          <w:szCs w:val="24"/>
        </w:rPr>
        <w:t>eTests</w:t>
      </w:r>
      <w:proofErr w:type="spellEnd"/>
      <w:r w:rsidRPr="005D040B">
        <w:rPr>
          <w:rFonts w:ascii="Times New Roman" w:hAnsi="Times New Roman"/>
          <w:b/>
          <w:i/>
          <w:sz w:val="24"/>
          <w:szCs w:val="24"/>
        </w:rPr>
        <w:t>.</w:t>
      </w:r>
    </w:p>
    <w:p w14:paraId="33100FB0" w14:textId="77777777" w:rsidR="005D040B" w:rsidRDefault="005D040B" w:rsidP="005D040B">
      <w:pPr>
        <w:rPr>
          <w:rFonts w:ascii="Times New Roman" w:hAnsi="Times New Roman"/>
          <w:b/>
          <w:i/>
          <w:sz w:val="24"/>
          <w:szCs w:val="24"/>
        </w:rPr>
      </w:pPr>
      <w:r w:rsidRPr="00DC5A05">
        <w:rPr>
          <w:rFonts w:ascii="Times New Roman" w:hAnsi="Times New Roman"/>
          <w:b/>
          <w:bCs/>
          <w:i/>
          <w:sz w:val="24"/>
          <w:szCs w:val="24"/>
          <w:u w:val="single"/>
        </w:rPr>
        <w:t>Module 3</w:t>
      </w:r>
      <w:r w:rsidRPr="00DC5A05">
        <w:rPr>
          <w:rFonts w:ascii="Times New Roman" w:hAnsi="Times New Roman"/>
          <w:b/>
          <w:bCs/>
          <w:sz w:val="24"/>
          <w:szCs w:val="24"/>
          <w:u w:val="single"/>
        </w:rPr>
        <w:t xml:space="preserve"> Paper Test Implementation</w:t>
      </w:r>
      <w:r w:rsidR="009A0E17" w:rsidRPr="009A0E17">
        <w:rPr>
          <w:rFonts w:ascii="Times New Roman" w:hAnsi="Times New Roman"/>
          <w:sz w:val="24"/>
          <w:szCs w:val="24"/>
        </w:rPr>
        <w:t xml:space="preserve"> introduces how the CASAS</w:t>
      </w:r>
      <w:r w:rsidRPr="005D040B">
        <w:rPr>
          <w:rFonts w:ascii="Times New Roman" w:hAnsi="Times New Roman"/>
          <w:sz w:val="24"/>
          <w:szCs w:val="24"/>
        </w:rPr>
        <w:t xml:space="preserve"> </w:t>
      </w:r>
      <w:r w:rsidR="009A0E17">
        <w:rPr>
          <w:rFonts w:ascii="Times New Roman" w:hAnsi="Times New Roman"/>
          <w:sz w:val="24"/>
          <w:szCs w:val="24"/>
        </w:rPr>
        <w:t>system works with paper-based testing and placing an initial order. Allow approximately 1 hour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all staff that administer </w:t>
      </w:r>
      <w:r w:rsidRPr="005D040B">
        <w:rPr>
          <w:rFonts w:ascii="Times New Roman" w:hAnsi="Times New Roman"/>
          <w:b/>
          <w:i/>
          <w:sz w:val="24"/>
          <w:szCs w:val="24"/>
        </w:rPr>
        <w:t>paper testing.</w:t>
      </w:r>
    </w:p>
    <w:p w14:paraId="0A369F85" w14:textId="77777777" w:rsidR="005D040B" w:rsidRPr="005E62FA" w:rsidRDefault="00EB09C9" w:rsidP="005D040B">
      <w:pPr>
        <w:rPr>
          <w:rFonts w:ascii="Times New Roman" w:hAnsi="Times New Roman"/>
          <w:sz w:val="24"/>
          <w:szCs w:val="24"/>
        </w:rPr>
      </w:pPr>
      <w:r w:rsidRPr="00DC5A05">
        <w:rPr>
          <w:rFonts w:ascii="Times New Roman" w:hAnsi="Times New Roman"/>
          <w:b/>
          <w:i/>
          <w:sz w:val="24"/>
          <w:szCs w:val="24"/>
          <w:u w:val="single"/>
        </w:rPr>
        <w:t xml:space="preserve">Module 4 </w:t>
      </w:r>
      <w:r w:rsidRPr="00DC5A05">
        <w:rPr>
          <w:rFonts w:ascii="Times New Roman" w:hAnsi="Times New Roman"/>
          <w:b/>
          <w:iCs/>
          <w:sz w:val="24"/>
          <w:szCs w:val="24"/>
          <w:u w:val="single"/>
        </w:rPr>
        <w:t>Test Results and Reports</w:t>
      </w:r>
      <w:r>
        <w:rPr>
          <w:rFonts w:ascii="Times New Roman" w:hAnsi="Times New Roman"/>
          <w:b/>
          <w:i/>
          <w:sz w:val="24"/>
          <w:szCs w:val="24"/>
        </w:rPr>
        <w:t xml:space="preserve"> </w:t>
      </w:r>
      <w:proofErr w:type="gramStart"/>
      <w:r>
        <w:rPr>
          <w:rFonts w:ascii="Times New Roman" w:hAnsi="Times New Roman"/>
          <w:bCs/>
          <w:iCs/>
          <w:sz w:val="24"/>
          <w:szCs w:val="24"/>
        </w:rPr>
        <w:t>covers</w:t>
      </w:r>
      <w:proofErr w:type="gramEnd"/>
      <w:r>
        <w:rPr>
          <w:rFonts w:ascii="Times New Roman" w:hAnsi="Times New Roman"/>
          <w:bCs/>
          <w:iCs/>
          <w:sz w:val="24"/>
          <w:szCs w:val="24"/>
        </w:rPr>
        <w:t xml:space="preserve"> interpreting and using test results and reports to inform instruction. Allow approximately 2 hours to complete.</w:t>
      </w:r>
      <w:r w:rsidRPr="005D040B">
        <w:rPr>
          <w:rFonts w:ascii="Times New Roman" w:hAnsi="Times New Roman"/>
          <w:b/>
          <w:sz w:val="24"/>
          <w:szCs w:val="24"/>
        </w:rPr>
        <w:t xml:space="preserve"> </w:t>
      </w:r>
      <w:r w:rsidRPr="005E62FA">
        <w:rPr>
          <w:rFonts w:ascii="Times New Roman" w:hAnsi="Times New Roman"/>
          <w:b/>
          <w:sz w:val="24"/>
          <w:szCs w:val="24"/>
        </w:rPr>
        <w:t>This</w:t>
      </w:r>
      <w:r w:rsidR="005D040B" w:rsidRPr="005E62FA">
        <w:rPr>
          <w:rFonts w:ascii="Times New Roman" w:hAnsi="Times New Roman"/>
          <w:b/>
          <w:sz w:val="24"/>
          <w:szCs w:val="24"/>
        </w:rPr>
        <w:t xml:space="preserve"> module is strongly recommended for </w:t>
      </w:r>
      <w:r w:rsidR="005E62FA" w:rsidRPr="005E62FA">
        <w:rPr>
          <w:rFonts w:ascii="Times New Roman" w:hAnsi="Times New Roman"/>
          <w:b/>
          <w:sz w:val="24"/>
          <w:szCs w:val="24"/>
        </w:rPr>
        <w:t>all staff</w:t>
      </w:r>
      <w:r w:rsidR="005D040B" w:rsidRPr="005E62FA">
        <w:rPr>
          <w:rFonts w:ascii="Times New Roman" w:hAnsi="Times New Roman"/>
          <w:b/>
          <w:sz w:val="24"/>
          <w:szCs w:val="24"/>
        </w:rPr>
        <w:t>.</w:t>
      </w:r>
      <w:r w:rsidR="005D040B" w:rsidRPr="005E62FA">
        <w:rPr>
          <w:rFonts w:ascii="Times New Roman" w:hAnsi="Times New Roman"/>
          <w:sz w:val="24"/>
          <w:szCs w:val="24"/>
        </w:rPr>
        <w:t xml:space="preserve"> </w:t>
      </w:r>
    </w:p>
    <w:p w14:paraId="6C9256DA" w14:textId="77777777" w:rsidR="005D040B" w:rsidRPr="005D040B" w:rsidRDefault="005D040B" w:rsidP="00DD0231">
      <w:pPr>
        <w:spacing w:after="0"/>
        <w:rPr>
          <w:rFonts w:ascii="Times New Roman" w:hAnsi="Times New Roman"/>
          <w:sz w:val="24"/>
          <w:szCs w:val="24"/>
        </w:rPr>
      </w:pPr>
      <w:r w:rsidRPr="005D040B">
        <w:rPr>
          <w:rFonts w:ascii="Times New Roman" w:hAnsi="Times New Roman"/>
          <w:sz w:val="24"/>
          <w:szCs w:val="24"/>
        </w:rPr>
        <w:t>You can access and print your certificate</w:t>
      </w:r>
      <w:r w:rsidR="00D0482B">
        <w:rPr>
          <w:rFonts w:ascii="Times New Roman" w:hAnsi="Times New Roman"/>
          <w:sz w:val="24"/>
          <w:szCs w:val="24"/>
        </w:rPr>
        <w:t>(s)</w:t>
      </w:r>
      <w:r w:rsidRPr="005D040B">
        <w:rPr>
          <w:rFonts w:ascii="Times New Roman" w:hAnsi="Times New Roman"/>
          <w:sz w:val="24"/>
          <w:szCs w:val="24"/>
        </w:rPr>
        <w:t xml:space="preserve"> at the time that you complete your training. This is recommended. If you need to retrieve your certificate </w:t>
      </w:r>
      <w:proofErr w:type="gramStart"/>
      <w:r w:rsidRPr="005D040B">
        <w:rPr>
          <w:rFonts w:ascii="Times New Roman" w:hAnsi="Times New Roman"/>
          <w:sz w:val="24"/>
          <w:szCs w:val="24"/>
        </w:rPr>
        <w:t>at a later date</w:t>
      </w:r>
      <w:proofErr w:type="gramEnd"/>
      <w:r w:rsidRPr="005D040B">
        <w:rPr>
          <w:rFonts w:ascii="Times New Roman" w:hAnsi="Times New Roman"/>
          <w:sz w:val="24"/>
          <w:szCs w:val="24"/>
        </w:rPr>
        <w:t xml:space="preserve"> during the program year </w:t>
      </w:r>
      <w:r w:rsidR="00D0482B">
        <w:rPr>
          <w:rFonts w:ascii="Times New Roman" w:hAnsi="Times New Roman"/>
          <w:sz w:val="24"/>
          <w:szCs w:val="24"/>
        </w:rPr>
        <w:t>(</w:t>
      </w:r>
      <w:r w:rsidRPr="005D040B">
        <w:rPr>
          <w:rFonts w:ascii="Times New Roman" w:hAnsi="Times New Roman"/>
          <w:sz w:val="24"/>
          <w:szCs w:val="24"/>
        </w:rPr>
        <w:t xml:space="preserve">as these </w:t>
      </w:r>
      <w:r w:rsidRPr="005D040B">
        <w:rPr>
          <w:rFonts w:ascii="Times New Roman" w:hAnsi="Times New Roman"/>
          <w:b/>
          <w:sz w:val="24"/>
          <w:szCs w:val="24"/>
        </w:rPr>
        <w:t>certificates must be available for audit and monitoring purposes</w:t>
      </w:r>
      <w:r w:rsidR="00D0482B">
        <w:rPr>
          <w:rFonts w:ascii="Times New Roman" w:hAnsi="Times New Roman"/>
          <w:b/>
          <w:sz w:val="24"/>
          <w:szCs w:val="24"/>
        </w:rPr>
        <w:t>)</w:t>
      </w:r>
      <w:r w:rsidRPr="005D040B">
        <w:rPr>
          <w:rFonts w:ascii="Times New Roman" w:hAnsi="Times New Roman"/>
          <w:sz w:val="24"/>
          <w:szCs w:val="24"/>
        </w:rPr>
        <w:t>, please complete the following steps:</w:t>
      </w:r>
    </w:p>
    <w:p w14:paraId="451AE979"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Go to training.casas.org and click the title for your training</w:t>
      </w:r>
    </w:p>
    <w:p w14:paraId="347B9F99"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Login with your CASAS website credentials and scroll to the bottom of the module and click on Certificate of Completion</w:t>
      </w:r>
    </w:p>
    <w:p w14:paraId="05A685DB"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lastRenderedPageBreak/>
        <w:t xml:space="preserve">Click Get my Certificate; a </w:t>
      </w:r>
      <w:r w:rsidR="00DD0231" w:rsidRPr="005D040B">
        <w:rPr>
          <w:rFonts w:ascii="Times New Roman" w:hAnsi="Times New Roman"/>
          <w:sz w:val="24"/>
          <w:szCs w:val="24"/>
        </w:rPr>
        <w:t>pop-up</w:t>
      </w:r>
      <w:r w:rsidRPr="005D040B">
        <w:rPr>
          <w:rFonts w:ascii="Times New Roman" w:hAnsi="Times New Roman"/>
          <w:sz w:val="24"/>
          <w:szCs w:val="24"/>
        </w:rPr>
        <w:t xml:space="preserve"> window will display your certificate</w:t>
      </w:r>
    </w:p>
    <w:p w14:paraId="6069CACB" w14:textId="77777777" w:rsidR="005D040B" w:rsidRDefault="005D040B" w:rsidP="005D040B">
      <w:pPr>
        <w:spacing w:after="0" w:line="240" w:lineRule="auto"/>
        <w:rPr>
          <w:rFonts w:ascii="Times New Roman" w:hAnsi="Times New Roman"/>
          <w:sz w:val="24"/>
          <w:szCs w:val="24"/>
        </w:rPr>
      </w:pPr>
    </w:p>
    <w:p w14:paraId="5595BC57" w14:textId="77777777" w:rsidR="001332F5" w:rsidRPr="00211FE1" w:rsidRDefault="001332F5" w:rsidP="00DD0231">
      <w:pPr>
        <w:spacing w:after="0"/>
        <w:rPr>
          <w:rFonts w:ascii="Times New Roman" w:hAnsi="Times New Roman"/>
          <w:sz w:val="24"/>
          <w:szCs w:val="24"/>
        </w:rPr>
      </w:pPr>
      <w:r>
        <w:rPr>
          <w:rFonts w:ascii="Times New Roman" w:hAnsi="Times New Roman"/>
          <w:sz w:val="24"/>
          <w:szCs w:val="24"/>
        </w:rPr>
        <w:t xml:space="preserve">Please </w:t>
      </w:r>
      <w:r w:rsidRPr="00211FE1">
        <w:rPr>
          <w:rFonts w:ascii="Times New Roman" w:hAnsi="Times New Roman"/>
          <w:sz w:val="24"/>
          <w:szCs w:val="24"/>
        </w:rPr>
        <w:t xml:space="preserve">visit </w:t>
      </w:r>
      <w:hyperlink r:id="rId20" w:history="1">
        <w:r w:rsidRPr="00211FE1">
          <w:rPr>
            <w:rFonts w:ascii="Times New Roman" w:hAnsi="Times New Roman"/>
            <w:color w:val="0000FF"/>
            <w:sz w:val="24"/>
            <w:szCs w:val="24"/>
            <w:u w:val="single"/>
          </w:rPr>
          <w:t>www.casas.org</w:t>
        </w:r>
      </w:hyperlink>
      <w:r w:rsidRPr="00211FE1">
        <w:rPr>
          <w:rFonts w:ascii="Times New Roman" w:hAnsi="Times New Roman"/>
          <w:sz w:val="24"/>
          <w:szCs w:val="24"/>
        </w:rPr>
        <w:t xml:space="preserve"> Training &amp; Support to access the modules/training</w:t>
      </w:r>
      <w:r>
        <w:rPr>
          <w:rFonts w:ascii="Times New Roman" w:hAnsi="Times New Roman"/>
          <w:sz w:val="24"/>
          <w:szCs w:val="24"/>
        </w:rPr>
        <w:t>:</w:t>
      </w:r>
    </w:p>
    <w:p w14:paraId="6C673357" w14:textId="77777777" w:rsidR="00CE7639" w:rsidRPr="00211FE1" w:rsidRDefault="00CE7639" w:rsidP="00CE7639">
      <w:pPr>
        <w:spacing w:after="0"/>
        <w:ind w:firstLine="720"/>
        <w:rPr>
          <w:rFonts w:ascii="Times New Roman" w:hAnsi="Times New Roman"/>
          <w:sz w:val="24"/>
          <w:szCs w:val="24"/>
        </w:rPr>
      </w:pPr>
      <w:hyperlink r:id="rId21" w:history="1">
        <w:r w:rsidRPr="00211FE1">
          <w:rPr>
            <w:rStyle w:val="Hyperlink"/>
            <w:rFonts w:ascii="Times New Roman" w:hAnsi="Times New Roman"/>
            <w:color w:val="0563C1"/>
            <w:sz w:val="24"/>
            <w:szCs w:val="24"/>
          </w:rPr>
          <w:t xml:space="preserve">CASAS: CASAS </w:t>
        </w:r>
        <w:proofErr w:type="spellStart"/>
        <w:r w:rsidRPr="00211FE1">
          <w:rPr>
            <w:rStyle w:val="Hyperlink"/>
            <w:rFonts w:ascii="Times New Roman" w:hAnsi="Times New Roman"/>
            <w:color w:val="0563C1"/>
            <w:sz w:val="24"/>
            <w:szCs w:val="24"/>
          </w:rPr>
          <w:t>eTests</w:t>
        </w:r>
        <w:proofErr w:type="spellEnd"/>
        <w:r w:rsidRPr="00211FE1">
          <w:rPr>
            <w:rStyle w:val="Hyperlink"/>
            <w:rFonts w:ascii="Times New Roman" w:hAnsi="Times New Roman"/>
            <w:color w:val="0563C1"/>
            <w:sz w:val="24"/>
            <w:szCs w:val="24"/>
          </w:rPr>
          <w:t xml:space="preserve"> Implementation</w:t>
        </w:r>
      </w:hyperlink>
    </w:p>
    <w:p w14:paraId="4E29735C" w14:textId="77777777" w:rsidR="00CE7639" w:rsidRPr="00211FE1" w:rsidRDefault="00CE7639" w:rsidP="00CE7639">
      <w:pPr>
        <w:spacing w:after="0"/>
        <w:ind w:firstLine="720"/>
        <w:rPr>
          <w:rFonts w:ascii="Times New Roman" w:hAnsi="Times New Roman"/>
          <w:sz w:val="24"/>
          <w:szCs w:val="24"/>
        </w:rPr>
      </w:pPr>
      <w:hyperlink r:id="rId22" w:history="1">
        <w:r w:rsidRPr="00211FE1">
          <w:rPr>
            <w:rStyle w:val="Hyperlink"/>
            <w:rFonts w:ascii="Times New Roman" w:hAnsi="Times New Roman"/>
            <w:color w:val="0563C1"/>
            <w:sz w:val="24"/>
            <w:szCs w:val="24"/>
          </w:rPr>
          <w:t>CASAS: CASAS Paper Test Implementation</w:t>
        </w:r>
      </w:hyperlink>
    </w:p>
    <w:p w14:paraId="273B79D9" w14:textId="77777777" w:rsidR="00CE7639" w:rsidRDefault="00CE7639" w:rsidP="00CE7639">
      <w:pPr>
        <w:ind w:firstLine="720"/>
        <w:rPr>
          <w:rFonts w:ascii="Times New Roman" w:hAnsi="Times New Roman"/>
          <w:sz w:val="24"/>
          <w:szCs w:val="24"/>
        </w:rPr>
      </w:pPr>
      <w:hyperlink r:id="rId23" w:history="1">
        <w:r w:rsidRPr="00211FE1">
          <w:rPr>
            <w:rStyle w:val="Hyperlink"/>
            <w:rFonts w:ascii="Times New Roman" w:hAnsi="Times New Roman"/>
            <w:color w:val="0563C1"/>
            <w:sz w:val="24"/>
            <w:szCs w:val="24"/>
          </w:rPr>
          <w:t>CASAS: CASAS Instructional Implementation</w:t>
        </w:r>
      </w:hyperlink>
    </w:p>
    <w:p w14:paraId="2FBE431D" w14:textId="77777777" w:rsidR="001332F5" w:rsidRPr="00211FE1" w:rsidRDefault="001332F5" w:rsidP="001332F5">
      <w:pPr>
        <w:rPr>
          <w:rFonts w:ascii="Times New Roman" w:hAnsi="Times New Roman"/>
          <w:sz w:val="24"/>
          <w:szCs w:val="24"/>
        </w:rPr>
      </w:pPr>
      <w:r>
        <w:rPr>
          <w:rFonts w:ascii="Times New Roman" w:hAnsi="Times New Roman"/>
          <w:sz w:val="24"/>
          <w:szCs w:val="24"/>
        </w:rPr>
        <w:t xml:space="preserve">Questions and technical assistance request can be </w:t>
      </w:r>
      <w:r w:rsidRPr="00211FE1">
        <w:rPr>
          <w:rFonts w:ascii="Times New Roman" w:hAnsi="Times New Roman"/>
          <w:sz w:val="24"/>
          <w:szCs w:val="24"/>
        </w:rPr>
        <w:t>email</w:t>
      </w:r>
      <w:r>
        <w:rPr>
          <w:rFonts w:ascii="Times New Roman" w:hAnsi="Times New Roman"/>
          <w:sz w:val="24"/>
          <w:szCs w:val="24"/>
        </w:rPr>
        <w:t>ed to</w:t>
      </w:r>
      <w:r w:rsidRPr="00211FE1">
        <w:rPr>
          <w:rFonts w:ascii="Times New Roman" w:hAnsi="Times New Roman"/>
          <w:sz w:val="24"/>
          <w:szCs w:val="24"/>
        </w:rPr>
        <w:t xml:space="preserve"> </w:t>
      </w:r>
      <w:hyperlink r:id="rId24" w:history="1">
        <w:r w:rsidRPr="00211FE1">
          <w:rPr>
            <w:rFonts w:ascii="Times New Roman" w:hAnsi="Times New Roman"/>
            <w:color w:val="0000FF"/>
            <w:sz w:val="24"/>
            <w:szCs w:val="24"/>
            <w:u w:val="single"/>
          </w:rPr>
          <w:t>training@casas.org</w:t>
        </w:r>
      </w:hyperlink>
      <w:r w:rsidRPr="00211FE1">
        <w:rPr>
          <w:rFonts w:ascii="Times New Roman" w:hAnsi="Times New Roman"/>
          <w:sz w:val="24"/>
          <w:szCs w:val="24"/>
        </w:rPr>
        <w:t xml:space="preserve"> or </w:t>
      </w:r>
      <w:hyperlink r:id="rId25" w:history="1">
        <w:r w:rsidRPr="00211FE1">
          <w:rPr>
            <w:rStyle w:val="Hyperlink"/>
            <w:rFonts w:ascii="Times New Roman" w:hAnsi="Times New Roman"/>
            <w:sz w:val="24"/>
            <w:szCs w:val="24"/>
            <w:shd w:val="clear" w:color="auto" w:fill="FFFFFF"/>
          </w:rPr>
          <w:t>TechSupport@casas.org</w:t>
        </w:r>
      </w:hyperlink>
      <w:r w:rsidRPr="00211FE1">
        <w:rPr>
          <w:rFonts w:ascii="Times New Roman" w:hAnsi="Times New Roman"/>
          <w:color w:val="000000"/>
          <w:sz w:val="24"/>
          <w:szCs w:val="24"/>
          <w:shd w:val="clear" w:color="auto" w:fill="FFFFFF"/>
        </w:rPr>
        <w:t xml:space="preserve"> or </w:t>
      </w:r>
      <w:r>
        <w:rPr>
          <w:rFonts w:ascii="Times New Roman" w:hAnsi="Times New Roman"/>
          <w:color w:val="000000"/>
          <w:sz w:val="24"/>
          <w:szCs w:val="24"/>
          <w:shd w:val="clear" w:color="auto" w:fill="FFFFFF"/>
        </w:rPr>
        <w:t xml:space="preserve">providers may </w:t>
      </w:r>
      <w:r w:rsidRPr="00211FE1">
        <w:rPr>
          <w:rFonts w:ascii="Times New Roman" w:hAnsi="Times New Roman"/>
          <w:color w:val="000000"/>
          <w:sz w:val="24"/>
          <w:szCs w:val="24"/>
          <w:shd w:val="clear" w:color="auto" w:fill="FFFFFF"/>
        </w:rPr>
        <w:t>c</w:t>
      </w:r>
      <w:r w:rsidRPr="00211FE1">
        <w:rPr>
          <w:rFonts w:ascii="Times New Roman" w:hAnsi="Times New Roman"/>
          <w:sz w:val="24"/>
          <w:szCs w:val="24"/>
        </w:rPr>
        <w:t xml:space="preserve">all CASAS directly at 800-255-1036 for assistance. </w:t>
      </w:r>
    </w:p>
    <w:p w14:paraId="31217BBD" w14:textId="77777777" w:rsidR="00044093" w:rsidRPr="00EA54B7" w:rsidRDefault="00044093" w:rsidP="00044093">
      <w:pPr>
        <w:rPr>
          <w:rFonts w:ascii="Times New Roman" w:hAnsi="Times New Roman"/>
          <w:b/>
          <w:sz w:val="24"/>
          <w:szCs w:val="24"/>
        </w:rPr>
      </w:pPr>
      <w:r w:rsidRPr="00EA54B7">
        <w:rPr>
          <w:rFonts w:ascii="Times New Roman" w:hAnsi="Times New Roman"/>
          <w:b/>
          <w:sz w:val="24"/>
          <w:szCs w:val="24"/>
        </w:rPr>
        <w:t>5. CASAS Accommodations for Students with Disabilities</w:t>
      </w:r>
    </w:p>
    <w:p w14:paraId="6C94D115" w14:textId="77777777" w:rsidR="00044093" w:rsidRPr="00EA54B7" w:rsidRDefault="00044093" w:rsidP="00044093">
      <w:pPr>
        <w:rPr>
          <w:rFonts w:ascii="Times New Roman" w:hAnsi="Times New Roman"/>
          <w:sz w:val="24"/>
          <w:szCs w:val="24"/>
        </w:rPr>
      </w:pPr>
      <w:r w:rsidRPr="00EA54B7">
        <w:rPr>
          <w:rFonts w:ascii="Times New Roman" w:hAnsi="Times New Roman"/>
          <w:sz w:val="24"/>
          <w:szCs w:val="24"/>
        </w:rPr>
        <w:t xml:space="preserve">Assessment </w:t>
      </w:r>
      <w:proofErr w:type="gramStart"/>
      <w:r w:rsidRPr="00EA54B7">
        <w:rPr>
          <w:rFonts w:ascii="Times New Roman" w:hAnsi="Times New Roman"/>
          <w:sz w:val="24"/>
          <w:szCs w:val="24"/>
        </w:rPr>
        <w:t>accommodations provide</w:t>
      </w:r>
      <w:proofErr w:type="gramEnd"/>
      <w:r w:rsidRPr="00EA54B7">
        <w:rPr>
          <w:rFonts w:ascii="Times New Roman" w:hAnsi="Times New Roman"/>
          <w:sz w:val="24"/>
          <w:szCs w:val="24"/>
        </w:rPr>
        <w:t xml:space="preserve"> students who have disabilities with an opportunity to demonstrate their skills and abilities without interference caused by the disability itself. </w:t>
      </w:r>
      <w:proofErr w:type="gramStart"/>
      <w:r w:rsidRPr="00EA54B7">
        <w:rPr>
          <w:rFonts w:ascii="Times New Roman" w:hAnsi="Times New Roman"/>
          <w:sz w:val="24"/>
          <w:szCs w:val="24"/>
        </w:rPr>
        <w:t>Accommodations change</w:t>
      </w:r>
      <w:proofErr w:type="gramEnd"/>
      <w:r w:rsidRPr="00EA54B7">
        <w:rPr>
          <w:rFonts w:ascii="Times New Roman" w:hAnsi="Times New Roman"/>
          <w:sz w:val="24"/>
          <w:szCs w:val="24"/>
        </w:rPr>
        <w:t xml:space="preserve"> the way an assessment is administered or how students may respond to the assessment situation. Appropriate </w:t>
      </w:r>
      <w:proofErr w:type="gramStart"/>
      <w:r w:rsidRPr="00EA54B7">
        <w:rPr>
          <w:rFonts w:ascii="Times New Roman" w:hAnsi="Times New Roman"/>
          <w:sz w:val="24"/>
          <w:szCs w:val="24"/>
        </w:rPr>
        <w:t>accommodations meet</w:t>
      </w:r>
      <w:proofErr w:type="gramEnd"/>
      <w:r w:rsidRPr="00EA54B7">
        <w:rPr>
          <w:rFonts w:ascii="Times New Roman" w:hAnsi="Times New Roman"/>
          <w:sz w:val="24"/>
          <w:szCs w:val="24"/>
        </w:rPr>
        <w:t xml:space="preserve"> students’ needs without changing what a test is intended to measure. It is important to note that not all students with disabilities will need testing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w:t>
      </w:r>
    </w:p>
    <w:p w14:paraId="24260126" w14:textId="77777777" w:rsidR="00044093" w:rsidRPr="00EA54B7" w:rsidRDefault="00044093" w:rsidP="00044093">
      <w:pPr>
        <w:spacing w:after="0"/>
        <w:rPr>
          <w:rFonts w:ascii="Times New Roman" w:hAnsi="Times New Roman"/>
          <w:sz w:val="24"/>
          <w:szCs w:val="24"/>
        </w:rPr>
      </w:pPr>
      <w:r w:rsidRPr="00EA54B7">
        <w:rPr>
          <w:rFonts w:ascii="Times New Roman" w:hAnsi="Times New Roman"/>
          <w:sz w:val="24"/>
          <w:szCs w:val="24"/>
        </w:rPr>
        <w:t xml:space="preserve">The accountability standards in the 2014 Workforce Innovation and Opportunity Act (WIOA) include the Rehabilitation Act Amendments of 1998. WIOA, effective July 2015, focuses on students most in need, such as students with a low level of literacy skills, English language learners, and those with disabilities. Other legislation addresses provisions related to testing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for students with disabilities, including ADA Amendments of 2008, Section 504 in the Rehabilitation Act of 1973, and the Individuals with Disabilities Education Improvement Act of 2004.</w:t>
      </w:r>
    </w:p>
    <w:p w14:paraId="6106E5A5" w14:textId="77777777" w:rsidR="00044093" w:rsidRPr="00EA54B7" w:rsidRDefault="00044093" w:rsidP="00044093">
      <w:pPr>
        <w:spacing w:after="0"/>
        <w:rPr>
          <w:rFonts w:ascii="Times New Roman" w:hAnsi="Times New Roman"/>
          <w:sz w:val="24"/>
          <w:szCs w:val="24"/>
        </w:rPr>
      </w:pPr>
    </w:p>
    <w:p w14:paraId="60A4D8C9" w14:textId="77777777" w:rsidR="00044093" w:rsidRDefault="00044093" w:rsidP="00044093">
      <w:pPr>
        <w:spacing w:after="0"/>
        <w:rPr>
          <w:rFonts w:ascii="Times New Roman" w:hAnsi="Times New Roman"/>
          <w:sz w:val="24"/>
          <w:szCs w:val="24"/>
        </w:rPr>
      </w:pPr>
      <w:r w:rsidRPr="00EA54B7">
        <w:rPr>
          <w:rFonts w:ascii="Times New Roman" w:hAnsi="Times New Roman"/>
          <w:sz w:val="24"/>
          <w:szCs w:val="24"/>
        </w:rPr>
        <w:t xml:space="preserve">Local agencies are responsible for providing fully accessible services and reasonable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for students with documented disabilities. Students with disabilities are responsible for requesting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and for submitting documentation of their disability at the time of registration, program entry, or after diagnosis. The need to use </w:t>
      </w:r>
      <w:proofErr w:type="gramStart"/>
      <w:r w:rsidRPr="00EA54B7">
        <w:rPr>
          <w:rFonts w:ascii="Times New Roman" w:hAnsi="Times New Roman"/>
          <w:sz w:val="24"/>
          <w:szCs w:val="24"/>
        </w:rPr>
        <w:t>an accommodation</w:t>
      </w:r>
      <w:proofErr w:type="gramEnd"/>
      <w:r w:rsidRPr="00EA54B7">
        <w:rPr>
          <w:rFonts w:ascii="Times New Roman" w:hAnsi="Times New Roman"/>
          <w:sz w:val="24"/>
          <w:szCs w:val="24"/>
        </w:rPr>
        <w:t xml:space="preserve"> should be documented in official student records. The documentation must show that the disability interferes with the student’s ability to demonstrate performance on the test. The information can come from a doctor’s report, a diagnostic assessment from a certified professional, and other clinical records. Programs can often contact the local division of vocational rehabilitation or a secondary school to request documentation of a disability.</w:t>
      </w:r>
    </w:p>
    <w:p w14:paraId="2F1D7BCD" w14:textId="77777777" w:rsidR="00044093" w:rsidRDefault="00044093" w:rsidP="00044093">
      <w:pPr>
        <w:spacing w:after="0"/>
        <w:rPr>
          <w:rFonts w:ascii="Times New Roman" w:hAnsi="Times New Roman"/>
          <w:sz w:val="24"/>
          <w:szCs w:val="24"/>
        </w:rPr>
      </w:pPr>
    </w:p>
    <w:p w14:paraId="192326B7" w14:textId="77777777" w:rsidR="00044093" w:rsidRDefault="00044093" w:rsidP="00044093">
      <w:pPr>
        <w:spacing w:after="0"/>
        <w:rPr>
          <w:rFonts w:ascii="Times New Roman" w:hAnsi="Times New Roman"/>
          <w:sz w:val="24"/>
          <w:szCs w:val="24"/>
        </w:rPr>
      </w:pPr>
      <w:r>
        <w:rPr>
          <w:rFonts w:ascii="Times New Roman" w:hAnsi="Times New Roman"/>
          <w:sz w:val="24"/>
          <w:szCs w:val="24"/>
        </w:rPr>
        <w:t xml:space="preserve">For students with documented disabilities, </w:t>
      </w:r>
      <w:r w:rsidRPr="00EA54B7">
        <w:rPr>
          <w:rFonts w:ascii="Times New Roman" w:hAnsi="Times New Roman"/>
          <w:sz w:val="24"/>
          <w:szCs w:val="24"/>
        </w:rPr>
        <w:t xml:space="preserve">local assessment staff may provide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administration procedures, such as allowing extra time, repeating directions, breaking an assessment into two sessions, using a separate room, giving frequent breaks, or providing a sign language interpreter (for test administration directions only).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student response may include using a sound amplification device, using a reader and scribe to record answers, using a simple calculator for math, typing on a Braille keyboard, and using speech-to-text software. Additional information can be obtained by contacting the test publisher directly.</w:t>
      </w:r>
    </w:p>
    <w:p w14:paraId="7490F9A4" w14:textId="77777777" w:rsidR="001B33BC" w:rsidRPr="00EA54B7" w:rsidRDefault="001B33BC" w:rsidP="00044093">
      <w:pPr>
        <w:spacing w:after="0"/>
        <w:rPr>
          <w:rFonts w:ascii="Times New Roman" w:hAnsi="Times New Roman"/>
          <w:b/>
          <w:sz w:val="24"/>
          <w:szCs w:val="24"/>
        </w:rPr>
      </w:pPr>
    </w:p>
    <w:p w14:paraId="78C60D7F" w14:textId="77777777" w:rsidR="00044093" w:rsidRPr="00EA54B7" w:rsidRDefault="00044093" w:rsidP="00044093">
      <w:pPr>
        <w:rPr>
          <w:rFonts w:ascii="Times New Roman" w:hAnsi="Times New Roman"/>
          <w:b/>
          <w:sz w:val="24"/>
          <w:szCs w:val="24"/>
        </w:rPr>
      </w:pPr>
      <w:r w:rsidRPr="00EA54B7">
        <w:rPr>
          <w:rFonts w:ascii="Times New Roman" w:hAnsi="Times New Roman"/>
          <w:b/>
          <w:sz w:val="24"/>
          <w:szCs w:val="24"/>
        </w:rPr>
        <w:lastRenderedPageBreak/>
        <w:t>6. Administering and Scoring CASAS</w:t>
      </w:r>
    </w:p>
    <w:p w14:paraId="6100CA54" w14:textId="77777777" w:rsidR="00044093" w:rsidRPr="00EA54B7" w:rsidRDefault="00044093" w:rsidP="00044093">
      <w:pPr>
        <w:rPr>
          <w:rFonts w:ascii="Times New Roman" w:hAnsi="Times New Roman"/>
          <w:sz w:val="24"/>
          <w:szCs w:val="24"/>
        </w:rPr>
      </w:pPr>
      <w:r w:rsidRPr="00EA54B7">
        <w:rPr>
          <w:rFonts w:ascii="Times New Roman" w:hAnsi="Times New Roman"/>
          <w:b/>
          <w:sz w:val="24"/>
          <w:szCs w:val="24"/>
        </w:rPr>
        <w:t>All CASAS tests</w:t>
      </w:r>
      <w:r w:rsidRPr="00EA54B7">
        <w:rPr>
          <w:rFonts w:ascii="Times New Roman" w:hAnsi="Times New Roman"/>
          <w:sz w:val="24"/>
          <w:szCs w:val="24"/>
        </w:rPr>
        <w:t xml:space="preserve"> - Post-tests are administered at the same level or higher, depending on the student’s pre-test score. The test publisher recommends an alternate test form within the same test series for post-testing. Additionally, the post-test must be in the same skill area as the pre-test. </w:t>
      </w:r>
    </w:p>
    <w:p w14:paraId="6154E855" w14:textId="4AF08D2B" w:rsidR="00615CD5" w:rsidRDefault="00E25E73" w:rsidP="00615CD5">
      <w:pPr>
        <w:rPr>
          <w:rFonts w:ascii="Times New Roman" w:hAnsi="Times New Roman"/>
          <w:sz w:val="24"/>
          <w:szCs w:val="24"/>
        </w:rPr>
      </w:pPr>
      <w:r>
        <w:rPr>
          <w:rFonts w:ascii="Times New Roman" w:hAnsi="Times New Roman"/>
          <w:b/>
          <w:sz w:val="24"/>
          <w:szCs w:val="24"/>
          <w:u w:val="single"/>
        </w:rPr>
        <w:t>R</w:t>
      </w:r>
      <w:r w:rsidR="00615CD5">
        <w:rPr>
          <w:rFonts w:ascii="Times New Roman" w:hAnsi="Times New Roman"/>
          <w:b/>
          <w:sz w:val="24"/>
          <w:szCs w:val="24"/>
          <w:u w:val="single"/>
        </w:rPr>
        <w:t>eading GOALS 2 series</w:t>
      </w:r>
      <w:r w:rsidR="00D35E65" w:rsidRPr="00D35E65">
        <w:rPr>
          <w:rFonts w:ascii="Times New Roman" w:hAnsi="Times New Roman"/>
          <w:b/>
          <w:sz w:val="24"/>
          <w:szCs w:val="24"/>
        </w:rPr>
        <w:t xml:space="preserve"> - </w:t>
      </w:r>
      <w:r w:rsidR="00615CD5" w:rsidRPr="00BA3712">
        <w:rPr>
          <w:rFonts w:ascii="Times New Roman" w:hAnsi="Times New Roman"/>
          <w:sz w:val="24"/>
          <w:szCs w:val="24"/>
        </w:rPr>
        <w:t xml:space="preserve">In the </w:t>
      </w:r>
      <w:r w:rsidR="00615CD5">
        <w:rPr>
          <w:rFonts w:ascii="Times New Roman" w:hAnsi="Times New Roman"/>
          <w:sz w:val="24"/>
          <w:szCs w:val="24"/>
          <w:u w:val="single"/>
        </w:rPr>
        <w:t>Reading</w:t>
      </w:r>
      <w:r w:rsidR="00615CD5">
        <w:rPr>
          <w:rFonts w:ascii="Times New Roman" w:hAnsi="Times New Roman"/>
          <w:sz w:val="24"/>
          <w:szCs w:val="24"/>
          <w:u w:val="single"/>
        </w:rPr>
        <w:t xml:space="preserve"> GOALS 2</w:t>
      </w:r>
      <w:r w:rsidR="00615CD5" w:rsidRPr="00A46866">
        <w:rPr>
          <w:rFonts w:ascii="Times New Roman" w:hAnsi="Times New Roman"/>
          <w:sz w:val="24"/>
          <w:szCs w:val="24"/>
        </w:rPr>
        <w:t xml:space="preserve"> series there are 5 test levels, 2 tests per level, that cover NRS Levels 1-6 from Level A beginning</w:t>
      </w:r>
      <w:r w:rsidR="00615CD5">
        <w:rPr>
          <w:rFonts w:ascii="Times New Roman" w:hAnsi="Times New Roman"/>
          <w:sz w:val="24"/>
          <w:szCs w:val="24"/>
        </w:rPr>
        <w:t xml:space="preserve"> ABE</w:t>
      </w:r>
      <w:r w:rsidR="00615CD5" w:rsidRPr="00A46866">
        <w:rPr>
          <w:rFonts w:ascii="Times New Roman" w:hAnsi="Times New Roman"/>
          <w:sz w:val="24"/>
          <w:szCs w:val="24"/>
        </w:rPr>
        <w:t xml:space="preserve"> literacy, to Level E (adult secondary education).</w:t>
      </w:r>
      <w:r w:rsidR="00615CD5">
        <w:rPr>
          <w:rFonts w:ascii="Times New Roman" w:hAnsi="Times New Roman"/>
          <w:sz w:val="24"/>
          <w:szCs w:val="24"/>
        </w:rPr>
        <w:t xml:space="preserve"> </w:t>
      </w:r>
    </w:p>
    <w:p w14:paraId="3829BE98" w14:textId="29ACF2B7" w:rsidR="00615CD5" w:rsidRDefault="00615CD5" w:rsidP="00615CD5">
      <w:pPr>
        <w:spacing w:after="0"/>
        <w:ind w:left="720" w:firstLine="720"/>
        <w:rPr>
          <w:rFonts w:ascii="Times New Roman" w:hAnsi="Times New Roman"/>
          <w:b/>
          <w:sz w:val="28"/>
          <w:szCs w:val="28"/>
        </w:rPr>
      </w:pPr>
      <w:r>
        <w:rPr>
          <w:rFonts w:ascii="Times New Roman" w:hAnsi="Times New Roman"/>
          <w:b/>
          <w:sz w:val="28"/>
          <w:szCs w:val="28"/>
        </w:rPr>
        <w:t xml:space="preserve">      </w:t>
      </w:r>
      <w:r w:rsidRPr="00EA54B7">
        <w:rPr>
          <w:rFonts w:ascii="Times New Roman" w:hAnsi="Times New Roman"/>
          <w:b/>
          <w:sz w:val="28"/>
          <w:szCs w:val="28"/>
        </w:rPr>
        <w:t>ABE NRS Educational Functioning Levels</w:t>
      </w:r>
    </w:p>
    <w:p w14:paraId="3481A7BC" w14:textId="321F0CF9" w:rsidR="00615CD5" w:rsidRPr="00EA54B7" w:rsidRDefault="00615CD5" w:rsidP="00615CD5">
      <w:pPr>
        <w:spacing w:after="0"/>
        <w:rPr>
          <w:rFonts w:ascii="Times New Roman" w:hAnsi="Times New Roman"/>
          <w:b/>
          <w:sz w:val="28"/>
          <w:szCs w:val="28"/>
        </w:rPr>
      </w:pPr>
      <w:r>
        <w:rPr>
          <w:rFonts w:ascii="Times New Roman" w:hAnsi="Times New Roman"/>
          <w:b/>
          <w:sz w:val="28"/>
          <w:szCs w:val="28"/>
        </w:rPr>
        <w:t xml:space="preserve">                  </w:t>
      </w:r>
      <w:r w:rsidRPr="00EA54B7">
        <w:rPr>
          <w:rFonts w:ascii="Times New Roman" w:hAnsi="Times New Roman"/>
          <w:b/>
          <w:sz w:val="28"/>
          <w:szCs w:val="28"/>
        </w:rPr>
        <w:t xml:space="preserve">CASAS </w:t>
      </w:r>
      <w:r>
        <w:rPr>
          <w:rFonts w:ascii="Times New Roman" w:hAnsi="Times New Roman"/>
          <w:b/>
          <w:sz w:val="28"/>
          <w:szCs w:val="28"/>
        </w:rPr>
        <w:t>Reading</w:t>
      </w:r>
      <w:r w:rsidRPr="00EA54B7">
        <w:rPr>
          <w:rFonts w:ascii="Times New Roman" w:hAnsi="Times New Roman"/>
          <w:b/>
          <w:sz w:val="28"/>
          <w:szCs w:val="28"/>
        </w:rPr>
        <w:t xml:space="preserve"> GOALS </w:t>
      </w:r>
      <w:r>
        <w:rPr>
          <w:rFonts w:ascii="Times New Roman" w:hAnsi="Times New Roman"/>
          <w:b/>
          <w:sz w:val="28"/>
          <w:szCs w:val="28"/>
        </w:rPr>
        <w:t xml:space="preserve">2 </w:t>
      </w:r>
      <w:r w:rsidRPr="00EA54B7">
        <w:rPr>
          <w:rFonts w:ascii="Times New Roman" w:hAnsi="Times New Roman"/>
          <w:b/>
          <w:sz w:val="28"/>
          <w:szCs w:val="28"/>
        </w:rPr>
        <w:t xml:space="preserve">Series </w:t>
      </w:r>
      <w:r>
        <w:rPr>
          <w:rFonts w:ascii="Times New Roman" w:hAnsi="Times New Roman"/>
          <w:b/>
          <w:sz w:val="28"/>
          <w:szCs w:val="28"/>
        </w:rPr>
        <w:t xml:space="preserve">- </w:t>
      </w:r>
      <w:r w:rsidRPr="00EA54B7">
        <w:rPr>
          <w:rFonts w:ascii="Times New Roman" w:hAnsi="Times New Roman"/>
          <w:b/>
          <w:sz w:val="28"/>
          <w:szCs w:val="28"/>
        </w:rPr>
        <w:t>Scale Score Ranges</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10"/>
      </w:tblGrid>
      <w:tr w:rsidR="00615CD5" w:rsidRPr="00EA54B7" w14:paraId="6BD617D8" w14:textId="77777777" w:rsidTr="00B76C72">
        <w:tc>
          <w:tcPr>
            <w:tcW w:w="2520" w:type="dxa"/>
            <w:shd w:val="clear" w:color="auto" w:fill="D0CECE"/>
          </w:tcPr>
          <w:p w14:paraId="20F0B3DD" w14:textId="77777777" w:rsidR="00615CD5" w:rsidRPr="00EA54B7" w:rsidRDefault="00615CD5" w:rsidP="00B76C72">
            <w:pPr>
              <w:spacing w:before="240"/>
              <w:rPr>
                <w:rFonts w:ascii="Times New Roman" w:hAnsi="Times New Roman"/>
                <w:sz w:val="24"/>
                <w:szCs w:val="24"/>
              </w:rPr>
            </w:pPr>
            <w:r w:rsidRPr="00EA54B7">
              <w:rPr>
                <w:rFonts w:ascii="Times New Roman" w:hAnsi="Times New Roman"/>
                <w:sz w:val="24"/>
                <w:szCs w:val="24"/>
              </w:rPr>
              <w:t>NRS ABE Level</w:t>
            </w:r>
          </w:p>
        </w:tc>
        <w:tc>
          <w:tcPr>
            <w:tcW w:w="2610" w:type="dxa"/>
            <w:shd w:val="clear" w:color="auto" w:fill="D0CECE"/>
          </w:tcPr>
          <w:p w14:paraId="4D30E5DF" w14:textId="21533280" w:rsidR="00615CD5" w:rsidRPr="00EA54B7" w:rsidRDefault="00615CD5" w:rsidP="00B76C72">
            <w:pPr>
              <w:spacing w:after="0"/>
              <w:rPr>
                <w:rFonts w:ascii="Times New Roman" w:hAnsi="Times New Roman"/>
                <w:sz w:val="24"/>
                <w:szCs w:val="24"/>
              </w:rPr>
            </w:pPr>
            <w:r w:rsidRPr="00615CD5">
              <w:rPr>
                <w:rFonts w:ascii="Times New Roman" w:hAnsi="Times New Roman"/>
                <w:b/>
                <w:bCs/>
                <w:sz w:val="24"/>
                <w:szCs w:val="24"/>
              </w:rPr>
              <w:t>Reading</w:t>
            </w:r>
            <w:r w:rsidRPr="00EA54B7">
              <w:rPr>
                <w:rFonts w:ascii="Times New Roman" w:hAnsi="Times New Roman"/>
                <w:sz w:val="24"/>
                <w:szCs w:val="24"/>
              </w:rPr>
              <w:t xml:space="preserve"> G</w:t>
            </w:r>
            <w:r>
              <w:rPr>
                <w:rFonts w:ascii="Times New Roman" w:hAnsi="Times New Roman"/>
                <w:sz w:val="24"/>
                <w:szCs w:val="24"/>
              </w:rPr>
              <w:t>OALS 2</w:t>
            </w:r>
          </w:p>
          <w:p w14:paraId="67EF8BE1"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Scale Score Ranges</w:t>
            </w:r>
          </w:p>
        </w:tc>
      </w:tr>
      <w:tr w:rsidR="00615CD5" w:rsidRPr="00EA54B7" w14:paraId="08387209" w14:textId="77777777" w:rsidTr="00B76C72">
        <w:tc>
          <w:tcPr>
            <w:tcW w:w="2520" w:type="dxa"/>
          </w:tcPr>
          <w:p w14:paraId="0F5DA2E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1</w:t>
            </w:r>
          </w:p>
        </w:tc>
        <w:tc>
          <w:tcPr>
            <w:tcW w:w="2610" w:type="dxa"/>
          </w:tcPr>
          <w:p w14:paraId="163EF48D" w14:textId="7F6848A7" w:rsidR="00615CD5" w:rsidRPr="00EA54B7" w:rsidRDefault="00D35E65" w:rsidP="00B76C72">
            <w:pPr>
              <w:spacing w:after="0"/>
              <w:rPr>
                <w:rFonts w:ascii="Times New Roman" w:hAnsi="Times New Roman"/>
                <w:sz w:val="24"/>
                <w:szCs w:val="24"/>
              </w:rPr>
            </w:pPr>
            <w:r>
              <w:rPr>
                <w:rFonts w:ascii="Times New Roman" w:hAnsi="Times New Roman"/>
                <w:sz w:val="24"/>
                <w:szCs w:val="24"/>
              </w:rPr>
              <w:t>203 and below</w:t>
            </w:r>
          </w:p>
        </w:tc>
      </w:tr>
      <w:tr w:rsidR="00615CD5" w:rsidRPr="00EA54B7" w14:paraId="57948D0D" w14:textId="77777777" w:rsidTr="00B76C72">
        <w:tc>
          <w:tcPr>
            <w:tcW w:w="2520" w:type="dxa"/>
          </w:tcPr>
          <w:p w14:paraId="787B683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2</w:t>
            </w:r>
          </w:p>
        </w:tc>
        <w:tc>
          <w:tcPr>
            <w:tcW w:w="2610" w:type="dxa"/>
          </w:tcPr>
          <w:p w14:paraId="3159A826" w14:textId="09DF4948" w:rsidR="00615CD5" w:rsidRPr="00EA54B7" w:rsidRDefault="00E25E73" w:rsidP="00B76C72">
            <w:pPr>
              <w:spacing w:after="0"/>
              <w:rPr>
                <w:rFonts w:ascii="Times New Roman" w:hAnsi="Times New Roman"/>
                <w:sz w:val="24"/>
                <w:szCs w:val="24"/>
              </w:rPr>
            </w:pPr>
            <w:r>
              <w:rPr>
                <w:rFonts w:ascii="Times New Roman" w:hAnsi="Times New Roman"/>
                <w:sz w:val="24"/>
                <w:szCs w:val="24"/>
              </w:rPr>
              <w:t>204-2</w:t>
            </w:r>
            <w:r w:rsidR="00D35E65">
              <w:rPr>
                <w:rFonts w:ascii="Times New Roman" w:hAnsi="Times New Roman"/>
                <w:sz w:val="24"/>
                <w:szCs w:val="24"/>
              </w:rPr>
              <w:t>16</w:t>
            </w:r>
          </w:p>
        </w:tc>
      </w:tr>
      <w:tr w:rsidR="00615CD5" w:rsidRPr="00EA54B7" w14:paraId="6A30740D" w14:textId="77777777" w:rsidTr="00B76C72">
        <w:tc>
          <w:tcPr>
            <w:tcW w:w="2520" w:type="dxa"/>
          </w:tcPr>
          <w:p w14:paraId="78F3FDFE"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3</w:t>
            </w:r>
          </w:p>
        </w:tc>
        <w:tc>
          <w:tcPr>
            <w:tcW w:w="2610" w:type="dxa"/>
          </w:tcPr>
          <w:p w14:paraId="4363E40C" w14:textId="6FC42A55"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E25E73">
              <w:rPr>
                <w:rFonts w:ascii="Times New Roman" w:hAnsi="Times New Roman"/>
                <w:sz w:val="24"/>
                <w:szCs w:val="24"/>
              </w:rPr>
              <w:t>17</w:t>
            </w:r>
            <w:r>
              <w:rPr>
                <w:rFonts w:ascii="Times New Roman" w:hAnsi="Times New Roman"/>
                <w:sz w:val="24"/>
                <w:szCs w:val="24"/>
              </w:rPr>
              <w:t>-</w:t>
            </w:r>
            <w:r w:rsidR="00E25E73">
              <w:rPr>
                <w:rFonts w:ascii="Times New Roman" w:hAnsi="Times New Roman"/>
                <w:sz w:val="24"/>
                <w:szCs w:val="24"/>
              </w:rPr>
              <w:t>2</w:t>
            </w:r>
            <w:r w:rsidR="00D35E65">
              <w:rPr>
                <w:rFonts w:ascii="Times New Roman" w:hAnsi="Times New Roman"/>
                <w:sz w:val="24"/>
                <w:szCs w:val="24"/>
              </w:rPr>
              <w:t>27</w:t>
            </w:r>
          </w:p>
        </w:tc>
      </w:tr>
      <w:tr w:rsidR="00615CD5" w:rsidRPr="00EA54B7" w14:paraId="562EC5F8" w14:textId="77777777" w:rsidTr="00B76C72">
        <w:tc>
          <w:tcPr>
            <w:tcW w:w="2520" w:type="dxa"/>
          </w:tcPr>
          <w:p w14:paraId="5FE112CD"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4</w:t>
            </w:r>
          </w:p>
        </w:tc>
        <w:tc>
          <w:tcPr>
            <w:tcW w:w="2610" w:type="dxa"/>
          </w:tcPr>
          <w:p w14:paraId="589B3AE2" w14:textId="2BF802FC"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E25E73">
              <w:rPr>
                <w:rFonts w:ascii="Times New Roman" w:hAnsi="Times New Roman"/>
                <w:sz w:val="24"/>
                <w:szCs w:val="24"/>
              </w:rPr>
              <w:t>28</w:t>
            </w:r>
            <w:r>
              <w:rPr>
                <w:rFonts w:ascii="Times New Roman" w:hAnsi="Times New Roman"/>
                <w:sz w:val="24"/>
                <w:szCs w:val="24"/>
              </w:rPr>
              <w:t>-2</w:t>
            </w:r>
            <w:r w:rsidR="00D35E65">
              <w:rPr>
                <w:rFonts w:ascii="Times New Roman" w:hAnsi="Times New Roman"/>
                <w:sz w:val="24"/>
                <w:szCs w:val="24"/>
              </w:rPr>
              <w:t>3</w:t>
            </w:r>
            <w:r w:rsidR="00E25E73">
              <w:rPr>
                <w:rFonts w:ascii="Times New Roman" w:hAnsi="Times New Roman"/>
                <w:sz w:val="24"/>
                <w:szCs w:val="24"/>
              </w:rPr>
              <w:t>8</w:t>
            </w:r>
          </w:p>
        </w:tc>
      </w:tr>
      <w:tr w:rsidR="00615CD5" w:rsidRPr="00EA54B7" w14:paraId="21B1DA90" w14:textId="77777777" w:rsidTr="00B76C72">
        <w:tc>
          <w:tcPr>
            <w:tcW w:w="2520" w:type="dxa"/>
          </w:tcPr>
          <w:p w14:paraId="5B6D9B13"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5</w:t>
            </w:r>
          </w:p>
        </w:tc>
        <w:tc>
          <w:tcPr>
            <w:tcW w:w="2610" w:type="dxa"/>
          </w:tcPr>
          <w:p w14:paraId="16E31BE5" w14:textId="66B27272" w:rsidR="00615CD5" w:rsidRPr="00EA54B7" w:rsidRDefault="00615CD5" w:rsidP="00B76C72">
            <w:pPr>
              <w:spacing w:after="0"/>
              <w:rPr>
                <w:rFonts w:ascii="Times New Roman" w:hAnsi="Times New Roman"/>
                <w:sz w:val="24"/>
                <w:szCs w:val="24"/>
              </w:rPr>
            </w:pPr>
            <w:r>
              <w:rPr>
                <w:rFonts w:ascii="Times New Roman" w:hAnsi="Times New Roman"/>
                <w:sz w:val="24"/>
                <w:szCs w:val="24"/>
              </w:rPr>
              <w:t>2</w:t>
            </w:r>
            <w:r w:rsidR="00D35E65">
              <w:rPr>
                <w:rFonts w:ascii="Times New Roman" w:hAnsi="Times New Roman"/>
                <w:sz w:val="24"/>
                <w:szCs w:val="24"/>
              </w:rPr>
              <w:t>39</w:t>
            </w:r>
            <w:r>
              <w:rPr>
                <w:rFonts w:ascii="Times New Roman" w:hAnsi="Times New Roman"/>
                <w:sz w:val="24"/>
                <w:szCs w:val="24"/>
              </w:rPr>
              <w:t>-2</w:t>
            </w:r>
            <w:r w:rsidR="00D35E65">
              <w:rPr>
                <w:rFonts w:ascii="Times New Roman" w:hAnsi="Times New Roman"/>
                <w:sz w:val="24"/>
                <w:szCs w:val="24"/>
              </w:rPr>
              <w:t>48</w:t>
            </w:r>
          </w:p>
        </w:tc>
      </w:tr>
      <w:tr w:rsidR="00615CD5" w:rsidRPr="00EA54B7" w14:paraId="1561C899" w14:textId="77777777" w:rsidTr="00B76C72">
        <w:tc>
          <w:tcPr>
            <w:tcW w:w="2520" w:type="dxa"/>
          </w:tcPr>
          <w:p w14:paraId="3F1A8CE5" w14:textId="77777777"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ABE Level 6</w:t>
            </w:r>
          </w:p>
        </w:tc>
        <w:tc>
          <w:tcPr>
            <w:tcW w:w="2610" w:type="dxa"/>
          </w:tcPr>
          <w:p w14:paraId="789C0B13" w14:textId="0412AA7C" w:rsidR="00615CD5" w:rsidRPr="00EA54B7" w:rsidRDefault="00615CD5" w:rsidP="00B76C72">
            <w:pPr>
              <w:spacing w:after="0"/>
              <w:rPr>
                <w:rFonts w:ascii="Times New Roman" w:hAnsi="Times New Roman"/>
                <w:sz w:val="24"/>
                <w:szCs w:val="24"/>
              </w:rPr>
            </w:pPr>
            <w:r w:rsidRPr="00EA54B7">
              <w:rPr>
                <w:rFonts w:ascii="Times New Roman" w:hAnsi="Times New Roman"/>
                <w:sz w:val="24"/>
                <w:szCs w:val="24"/>
              </w:rPr>
              <w:t>2</w:t>
            </w:r>
            <w:r w:rsidR="00D35E65">
              <w:rPr>
                <w:rFonts w:ascii="Times New Roman" w:hAnsi="Times New Roman"/>
                <w:sz w:val="24"/>
                <w:szCs w:val="24"/>
              </w:rPr>
              <w:t>49</w:t>
            </w:r>
            <w:r w:rsidRPr="00EA54B7">
              <w:rPr>
                <w:rFonts w:ascii="Times New Roman" w:hAnsi="Times New Roman"/>
                <w:sz w:val="24"/>
                <w:szCs w:val="24"/>
              </w:rPr>
              <w:t xml:space="preserve"> and above</w:t>
            </w:r>
          </w:p>
        </w:tc>
      </w:tr>
    </w:tbl>
    <w:p w14:paraId="6791884B" w14:textId="77777777" w:rsidR="00D35E65" w:rsidRDefault="00D35E65" w:rsidP="00E81721">
      <w:pPr>
        <w:rPr>
          <w:rFonts w:ascii="Times New Roman" w:hAnsi="Times New Roman"/>
          <w:b/>
          <w:sz w:val="24"/>
          <w:szCs w:val="24"/>
          <w:u w:val="single"/>
        </w:rPr>
      </w:pPr>
    </w:p>
    <w:p w14:paraId="321717EF" w14:textId="11A9BEAF" w:rsidR="00A46866" w:rsidRPr="00A46866" w:rsidRDefault="000C46C1" w:rsidP="00E81721">
      <w:pPr>
        <w:rPr>
          <w:rFonts w:ascii="Times New Roman" w:hAnsi="Times New Roman"/>
          <w:bCs/>
          <w:sz w:val="24"/>
          <w:szCs w:val="24"/>
          <w:u w:val="single"/>
        </w:rPr>
      </w:pPr>
      <w:r>
        <w:rPr>
          <w:rFonts w:ascii="Times New Roman" w:hAnsi="Times New Roman"/>
          <w:b/>
          <w:sz w:val="24"/>
          <w:szCs w:val="24"/>
          <w:u w:val="single"/>
        </w:rPr>
        <w:t>Math GOALS 2 series</w:t>
      </w:r>
      <w:r w:rsidR="00D35E65" w:rsidRPr="00D35E65">
        <w:rPr>
          <w:rFonts w:ascii="Times New Roman" w:hAnsi="Times New Roman"/>
          <w:b/>
          <w:sz w:val="24"/>
          <w:szCs w:val="24"/>
        </w:rPr>
        <w:t xml:space="preserve"> - </w:t>
      </w:r>
      <w:r w:rsidR="00A46866" w:rsidRPr="00BA3712">
        <w:rPr>
          <w:rFonts w:ascii="Times New Roman" w:hAnsi="Times New Roman"/>
          <w:sz w:val="24"/>
          <w:szCs w:val="24"/>
        </w:rPr>
        <w:t xml:space="preserve">In the </w:t>
      </w:r>
      <w:r w:rsidR="00A46866">
        <w:rPr>
          <w:rFonts w:ascii="Times New Roman" w:hAnsi="Times New Roman"/>
          <w:sz w:val="24"/>
          <w:szCs w:val="24"/>
          <w:u w:val="single"/>
        </w:rPr>
        <w:t>Math GOALS 2</w:t>
      </w:r>
      <w:r w:rsidR="00A46866" w:rsidRPr="00A46866">
        <w:rPr>
          <w:rFonts w:ascii="Times New Roman" w:hAnsi="Times New Roman"/>
          <w:sz w:val="24"/>
          <w:szCs w:val="24"/>
        </w:rPr>
        <w:t xml:space="preserve"> series there are 5 test levels, 2 tests per level, that cover NRS Levels 1-6 from Level A beginning</w:t>
      </w:r>
      <w:r w:rsidR="00A46866">
        <w:rPr>
          <w:rFonts w:ascii="Times New Roman" w:hAnsi="Times New Roman"/>
          <w:sz w:val="24"/>
          <w:szCs w:val="24"/>
        </w:rPr>
        <w:t xml:space="preserve"> ABE</w:t>
      </w:r>
      <w:r w:rsidR="00A46866" w:rsidRPr="00A46866">
        <w:rPr>
          <w:rFonts w:ascii="Times New Roman" w:hAnsi="Times New Roman"/>
          <w:sz w:val="24"/>
          <w:szCs w:val="24"/>
        </w:rPr>
        <w:t xml:space="preserve"> literacy, to Level E (adult secondary education).</w:t>
      </w:r>
      <w:r w:rsidR="00A46866">
        <w:rPr>
          <w:rFonts w:ascii="Times New Roman" w:hAnsi="Times New Roman"/>
          <w:sz w:val="24"/>
          <w:szCs w:val="24"/>
        </w:rPr>
        <w:t xml:space="preserve"> </w:t>
      </w:r>
    </w:p>
    <w:p w14:paraId="7F220C98" w14:textId="2049AEDF" w:rsidR="007D6476" w:rsidRDefault="00DE3249" w:rsidP="007D6476">
      <w:pPr>
        <w:spacing w:after="0"/>
        <w:ind w:left="720" w:firstLine="720"/>
        <w:rPr>
          <w:rFonts w:ascii="Times New Roman" w:hAnsi="Times New Roman"/>
          <w:b/>
          <w:sz w:val="28"/>
          <w:szCs w:val="28"/>
        </w:rPr>
      </w:pPr>
      <w:r>
        <w:rPr>
          <w:rFonts w:ascii="Times New Roman" w:hAnsi="Times New Roman"/>
          <w:b/>
          <w:sz w:val="28"/>
          <w:szCs w:val="28"/>
        </w:rPr>
        <w:t xml:space="preserve">  </w:t>
      </w:r>
      <w:r w:rsidR="007D6476">
        <w:rPr>
          <w:rFonts w:ascii="Times New Roman" w:hAnsi="Times New Roman"/>
          <w:b/>
          <w:sz w:val="28"/>
          <w:szCs w:val="28"/>
        </w:rPr>
        <w:t xml:space="preserve">    </w:t>
      </w:r>
      <w:r w:rsidR="00615CD5">
        <w:rPr>
          <w:rFonts w:ascii="Times New Roman" w:hAnsi="Times New Roman"/>
          <w:b/>
          <w:sz w:val="28"/>
          <w:szCs w:val="28"/>
        </w:rPr>
        <w:t xml:space="preserve">     </w:t>
      </w:r>
      <w:r w:rsidR="000C46C1" w:rsidRPr="00EA54B7">
        <w:rPr>
          <w:rFonts w:ascii="Times New Roman" w:hAnsi="Times New Roman"/>
          <w:b/>
          <w:sz w:val="28"/>
          <w:szCs w:val="28"/>
        </w:rPr>
        <w:t>ABE NRS Educational Functioning Levels</w:t>
      </w:r>
    </w:p>
    <w:p w14:paraId="584A2FB5" w14:textId="77777777" w:rsidR="000C46C1" w:rsidRPr="00EA54B7" w:rsidRDefault="007D6476" w:rsidP="007D6476">
      <w:pPr>
        <w:spacing w:after="0"/>
        <w:rPr>
          <w:rFonts w:ascii="Times New Roman" w:hAnsi="Times New Roman"/>
          <w:b/>
          <w:sz w:val="28"/>
          <w:szCs w:val="28"/>
        </w:rPr>
      </w:pPr>
      <w:r>
        <w:rPr>
          <w:rFonts w:ascii="Times New Roman" w:hAnsi="Times New Roman"/>
          <w:b/>
          <w:sz w:val="28"/>
          <w:szCs w:val="28"/>
        </w:rPr>
        <w:t xml:space="preserve">                  </w:t>
      </w:r>
      <w:r w:rsidR="000C46C1" w:rsidRPr="00EA54B7">
        <w:rPr>
          <w:rFonts w:ascii="Times New Roman" w:hAnsi="Times New Roman"/>
          <w:b/>
          <w:sz w:val="28"/>
          <w:szCs w:val="28"/>
        </w:rPr>
        <w:t xml:space="preserve">CASAS </w:t>
      </w:r>
      <w:r w:rsidR="000C46C1">
        <w:rPr>
          <w:rFonts w:ascii="Times New Roman" w:hAnsi="Times New Roman"/>
          <w:b/>
          <w:sz w:val="28"/>
          <w:szCs w:val="28"/>
        </w:rPr>
        <w:t>Math</w:t>
      </w:r>
      <w:r w:rsidR="000C46C1" w:rsidRPr="00EA54B7">
        <w:rPr>
          <w:rFonts w:ascii="Times New Roman" w:hAnsi="Times New Roman"/>
          <w:b/>
          <w:sz w:val="28"/>
          <w:szCs w:val="28"/>
        </w:rPr>
        <w:t xml:space="preserve"> GOALS </w:t>
      </w:r>
      <w:r w:rsidR="000C46C1">
        <w:rPr>
          <w:rFonts w:ascii="Times New Roman" w:hAnsi="Times New Roman"/>
          <w:b/>
          <w:sz w:val="28"/>
          <w:szCs w:val="28"/>
        </w:rPr>
        <w:t>2</w:t>
      </w:r>
      <w:r>
        <w:rPr>
          <w:rFonts w:ascii="Times New Roman" w:hAnsi="Times New Roman"/>
          <w:b/>
          <w:sz w:val="28"/>
          <w:szCs w:val="28"/>
        </w:rPr>
        <w:t xml:space="preserve"> </w:t>
      </w:r>
      <w:r w:rsidR="000C46C1" w:rsidRPr="00EA54B7">
        <w:rPr>
          <w:rFonts w:ascii="Times New Roman" w:hAnsi="Times New Roman"/>
          <w:b/>
          <w:sz w:val="28"/>
          <w:szCs w:val="28"/>
        </w:rPr>
        <w:t xml:space="preserve">Series </w:t>
      </w:r>
      <w:r>
        <w:rPr>
          <w:rFonts w:ascii="Times New Roman" w:hAnsi="Times New Roman"/>
          <w:b/>
          <w:sz w:val="28"/>
          <w:szCs w:val="28"/>
        </w:rPr>
        <w:t xml:space="preserve">- </w:t>
      </w:r>
      <w:r w:rsidR="000C46C1" w:rsidRPr="00EA54B7">
        <w:rPr>
          <w:rFonts w:ascii="Times New Roman" w:hAnsi="Times New Roman"/>
          <w:b/>
          <w:sz w:val="28"/>
          <w:szCs w:val="28"/>
        </w:rPr>
        <w:t>Scale Score Ranges</w:t>
      </w:r>
    </w:p>
    <w:tbl>
      <w:tblPr>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10"/>
      </w:tblGrid>
      <w:tr w:rsidR="000C46C1" w:rsidRPr="00EA54B7" w14:paraId="0EF1F697" w14:textId="77777777" w:rsidTr="007D6476">
        <w:tc>
          <w:tcPr>
            <w:tcW w:w="2520" w:type="dxa"/>
            <w:shd w:val="clear" w:color="auto" w:fill="D0CECE"/>
          </w:tcPr>
          <w:p w14:paraId="311522C6" w14:textId="77777777" w:rsidR="000C46C1" w:rsidRPr="00EA54B7" w:rsidRDefault="000C46C1" w:rsidP="006B5001">
            <w:pPr>
              <w:spacing w:before="240"/>
              <w:rPr>
                <w:rFonts w:ascii="Times New Roman" w:hAnsi="Times New Roman"/>
                <w:sz w:val="24"/>
                <w:szCs w:val="24"/>
              </w:rPr>
            </w:pPr>
            <w:r w:rsidRPr="00EA54B7">
              <w:rPr>
                <w:rFonts w:ascii="Times New Roman" w:hAnsi="Times New Roman"/>
                <w:sz w:val="24"/>
                <w:szCs w:val="24"/>
              </w:rPr>
              <w:t>NRS ABE Level</w:t>
            </w:r>
          </w:p>
        </w:tc>
        <w:tc>
          <w:tcPr>
            <w:tcW w:w="2610" w:type="dxa"/>
            <w:shd w:val="clear" w:color="auto" w:fill="D0CECE"/>
          </w:tcPr>
          <w:p w14:paraId="12E3CE9D" w14:textId="77777777" w:rsidR="000C46C1" w:rsidRPr="00EA54B7" w:rsidRDefault="000C46C1" w:rsidP="006B5001">
            <w:pPr>
              <w:spacing w:after="0"/>
              <w:rPr>
                <w:rFonts w:ascii="Times New Roman" w:hAnsi="Times New Roman"/>
                <w:sz w:val="24"/>
                <w:szCs w:val="24"/>
              </w:rPr>
            </w:pPr>
            <w:r w:rsidRPr="00232AF6">
              <w:rPr>
                <w:rFonts w:ascii="Times New Roman" w:hAnsi="Times New Roman"/>
                <w:b/>
                <w:sz w:val="24"/>
                <w:szCs w:val="24"/>
              </w:rPr>
              <w:t>Math</w:t>
            </w:r>
            <w:r w:rsidRPr="00EA54B7">
              <w:rPr>
                <w:rFonts w:ascii="Times New Roman" w:hAnsi="Times New Roman"/>
                <w:sz w:val="24"/>
                <w:szCs w:val="24"/>
              </w:rPr>
              <w:t xml:space="preserve"> G</w:t>
            </w:r>
            <w:r>
              <w:rPr>
                <w:rFonts w:ascii="Times New Roman" w:hAnsi="Times New Roman"/>
                <w:sz w:val="24"/>
                <w:szCs w:val="24"/>
              </w:rPr>
              <w:t>OALS 2</w:t>
            </w:r>
          </w:p>
          <w:p w14:paraId="487A17DB"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Scale Score Ranges</w:t>
            </w:r>
          </w:p>
        </w:tc>
      </w:tr>
      <w:tr w:rsidR="000C46C1" w:rsidRPr="00EA54B7" w14:paraId="0C12F0F6" w14:textId="77777777" w:rsidTr="007D6476">
        <w:tc>
          <w:tcPr>
            <w:tcW w:w="2520" w:type="dxa"/>
          </w:tcPr>
          <w:p w14:paraId="738DC403"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1</w:t>
            </w:r>
          </w:p>
        </w:tc>
        <w:tc>
          <w:tcPr>
            <w:tcW w:w="2610" w:type="dxa"/>
          </w:tcPr>
          <w:p w14:paraId="20A59A08"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192</w:t>
            </w:r>
            <w:r w:rsidRPr="00EA54B7">
              <w:rPr>
                <w:rFonts w:ascii="Times New Roman" w:hAnsi="Times New Roman"/>
                <w:sz w:val="24"/>
                <w:szCs w:val="24"/>
              </w:rPr>
              <w:t xml:space="preserve"> and below</w:t>
            </w:r>
          </w:p>
        </w:tc>
      </w:tr>
      <w:tr w:rsidR="000C46C1" w:rsidRPr="00EA54B7" w14:paraId="7624C805" w14:textId="77777777" w:rsidTr="007D6476">
        <w:tc>
          <w:tcPr>
            <w:tcW w:w="2520" w:type="dxa"/>
          </w:tcPr>
          <w:p w14:paraId="4DB2CEDB"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2</w:t>
            </w:r>
          </w:p>
        </w:tc>
        <w:tc>
          <w:tcPr>
            <w:tcW w:w="2610" w:type="dxa"/>
          </w:tcPr>
          <w:p w14:paraId="5FB677F4"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193-203</w:t>
            </w:r>
          </w:p>
        </w:tc>
      </w:tr>
      <w:tr w:rsidR="000C46C1" w:rsidRPr="00EA54B7" w14:paraId="5EFCDC6C" w14:textId="77777777" w:rsidTr="007D6476">
        <w:tc>
          <w:tcPr>
            <w:tcW w:w="2520" w:type="dxa"/>
          </w:tcPr>
          <w:p w14:paraId="7C1A55BC"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3</w:t>
            </w:r>
          </w:p>
        </w:tc>
        <w:tc>
          <w:tcPr>
            <w:tcW w:w="2610" w:type="dxa"/>
          </w:tcPr>
          <w:p w14:paraId="1957F91F"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204-213</w:t>
            </w:r>
          </w:p>
        </w:tc>
      </w:tr>
      <w:tr w:rsidR="000C46C1" w:rsidRPr="00EA54B7" w14:paraId="270D5009" w14:textId="77777777" w:rsidTr="007D6476">
        <w:tc>
          <w:tcPr>
            <w:tcW w:w="2520" w:type="dxa"/>
          </w:tcPr>
          <w:p w14:paraId="25A103FC"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4</w:t>
            </w:r>
          </w:p>
        </w:tc>
        <w:tc>
          <w:tcPr>
            <w:tcW w:w="2610" w:type="dxa"/>
          </w:tcPr>
          <w:p w14:paraId="2D22B1D7"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214-224</w:t>
            </w:r>
          </w:p>
        </w:tc>
      </w:tr>
      <w:tr w:rsidR="000C46C1" w:rsidRPr="00EA54B7" w14:paraId="14C0CDFB" w14:textId="77777777" w:rsidTr="007D6476">
        <w:tc>
          <w:tcPr>
            <w:tcW w:w="2520" w:type="dxa"/>
          </w:tcPr>
          <w:p w14:paraId="44C43552"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5</w:t>
            </w:r>
          </w:p>
        </w:tc>
        <w:tc>
          <w:tcPr>
            <w:tcW w:w="2610" w:type="dxa"/>
          </w:tcPr>
          <w:p w14:paraId="363E72A4"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225-235</w:t>
            </w:r>
          </w:p>
        </w:tc>
      </w:tr>
      <w:tr w:rsidR="000C46C1" w:rsidRPr="00EA54B7" w14:paraId="57DE8F24" w14:textId="77777777" w:rsidTr="007D6476">
        <w:tc>
          <w:tcPr>
            <w:tcW w:w="2520" w:type="dxa"/>
          </w:tcPr>
          <w:p w14:paraId="43AAC5D7"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6</w:t>
            </w:r>
          </w:p>
        </w:tc>
        <w:tc>
          <w:tcPr>
            <w:tcW w:w="2610" w:type="dxa"/>
          </w:tcPr>
          <w:p w14:paraId="097490AA"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2</w:t>
            </w:r>
            <w:r>
              <w:rPr>
                <w:rFonts w:ascii="Times New Roman" w:hAnsi="Times New Roman"/>
                <w:sz w:val="24"/>
                <w:szCs w:val="24"/>
              </w:rPr>
              <w:t>36</w:t>
            </w:r>
            <w:r w:rsidRPr="00EA54B7">
              <w:rPr>
                <w:rFonts w:ascii="Times New Roman" w:hAnsi="Times New Roman"/>
                <w:sz w:val="24"/>
                <w:szCs w:val="24"/>
              </w:rPr>
              <w:t xml:space="preserve"> and above</w:t>
            </w:r>
          </w:p>
        </w:tc>
      </w:tr>
    </w:tbl>
    <w:p w14:paraId="10263990" w14:textId="77777777" w:rsidR="00E37CB5" w:rsidRDefault="00E37CB5" w:rsidP="004207B6">
      <w:pPr>
        <w:rPr>
          <w:rFonts w:ascii="Times New Roman" w:hAnsi="Times New Roman"/>
          <w:b/>
          <w:sz w:val="24"/>
          <w:szCs w:val="24"/>
          <w:u w:val="single"/>
        </w:rPr>
      </w:pPr>
    </w:p>
    <w:p w14:paraId="257B08DB" w14:textId="77777777" w:rsidR="004207B6" w:rsidRPr="00BA3712" w:rsidRDefault="004207B6" w:rsidP="004207B6">
      <w:pPr>
        <w:rPr>
          <w:rFonts w:ascii="Times New Roman" w:hAnsi="Times New Roman"/>
          <w:b/>
          <w:sz w:val="24"/>
          <w:szCs w:val="24"/>
          <w:u w:val="single"/>
        </w:rPr>
      </w:pPr>
      <w:r w:rsidRPr="00BA3712">
        <w:rPr>
          <w:rFonts w:ascii="Times New Roman" w:hAnsi="Times New Roman"/>
          <w:b/>
          <w:sz w:val="24"/>
          <w:szCs w:val="24"/>
          <w:u w:val="single"/>
        </w:rPr>
        <w:t xml:space="preserve">Reading </w:t>
      </w:r>
      <w:r>
        <w:rPr>
          <w:rFonts w:ascii="Times New Roman" w:hAnsi="Times New Roman"/>
          <w:b/>
          <w:sz w:val="24"/>
          <w:szCs w:val="24"/>
          <w:u w:val="single"/>
        </w:rPr>
        <w:t>STEPS</w:t>
      </w:r>
    </w:p>
    <w:p w14:paraId="7C0F6E3B" w14:textId="77777777" w:rsidR="004207B6"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 xml:space="preserve">Reading </w:t>
      </w:r>
      <w:r>
        <w:rPr>
          <w:rFonts w:ascii="Times New Roman" w:hAnsi="Times New Roman"/>
          <w:sz w:val="24"/>
          <w:szCs w:val="24"/>
          <w:u w:val="single"/>
        </w:rPr>
        <w:t>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w:t>
      </w:r>
      <w:r>
        <w:rPr>
          <w:rFonts w:ascii="Times New Roman" w:hAnsi="Times New Roman"/>
          <w:sz w:val="24"/>
          <w:szCs w:val="24"/>
        </w:rPr>
        <w:t xml:space="preserve">, </w:t>
      </w:r>
      <w:r w:rsidRPr="00BA3712">
        <w:rPr>
          <w:rFonts w:ascii="Times New Roman" w:hAnsi="Times New Roman"/>
          <w:sz w:val="24"/>
          <w:szCs w:val="24"/>
        </w:rPr>
        <w:t xml:space="preserve">beginning </w:t>
      </w:r>
      <w:r>
        <w:rPr>
          <w:rFonts w:ascii="Times New Roman" w:hAnsi="Times New Roman"/>
          <w:sz w:val="24"/>
          <w:szCs w:val="24"/>
        </w:rPr>
        <w:t xml:space="preserve">ESL </w:t>
      </w:r>
      <w:r w:rsidRPr="00BA3712">
        <w:rPr>
          <w:rFonts w:ascii="Times New Roman" w:hAnsi="Times New Roman"/>
          <w:sz w:val="24"/>
          <w:szCs w:val="24"/>
        </w:rPr>
        <w:t>literacy</w:t>
      </w:r>
      <w:r>
        <w:rPr>
          <w:rFonts w:ascii="Times New Roman" w:hAnsi="Times New Roman"/>
          <w:sz w:val="24"/>
          <w:szCs w:val="24"/>
        </w:rPr>
        <w:t>,</w:t>
      </w:r>
      <w:r w:rsidRPr="00BA3712">
        <w:rPr>
          <w:rFonts w:ascii="Times New Roman" w:hAnsi="Times New Roman"/>
          <w:sz w:val="24"/>
          <w:szCs w:val="24"/>
        </w:rPr>
        <w:t xml:space="preserve"> to Level </w:t>
      </w:r>
      <w:r>
        <w:rPr>
          <w:rFonts w:ascii="Times New Roman" w:hAnsi="Times New Roman"/>
          <w:sz w:val="24"/>
          <w:szCs w:val="24"/>
        </w:rPr>
        <w:t>E, advanced ESL (exit advanced ESL)</w:t>
      </w:r>
      <w:r w:rsidRPr="00BA3712">
        <w:rPr>
          <w:rFonts w:ascii="Times New Roman" w:hAnsi="Times New Roman"/>
          <w:sz w:val="24"/>
          <w:szCs w:val="24"/>
        </w:rPr>
        <w:t>.</w:t>
      </w:r>
    </w:p>
    <w:p w14:paraId="300FB55B" w14:textId="77777777" w:rsidR="00D35E65" w:rsidRDefault="00D35E65" w:rsidP="004207B6">
      <w:pPr>
        <w:spacing w:after="0"/>
        <w:ind w:firstLine="720"/>
        <w:jc w:val="center"/>
        <w:rPr>
          <w:rFonts w:ascii="Times New Roman" w:hAnsi="Times New Roman"/>
          <w:b/>
          <w:sz w:val="28"/>
          <w:szCs w:val="28"/>
        </w:rPr>
      </w:pPr>
    </w:p>
    <w:p w14:paraId="7704C1DE" w14:textId="3804ED48" w:rsidR="004207B6" w:rsidRPr="00BA3712" w:rsidRDefault="004207B6" w:rsidP="004207B6">
      <w:pPr>
        <w:spacing w:after="0"/>
        <w:ind w:firstLine="720"/>
        <w:jc w:val="center"/>
        <w:rPr>
          <w:rFonts w:ascii="Times New Roman" w:hAnsi="Times New Roman"/>
          <w:b/>
          <w:sz w:val="28"/>
          <w:szCs w:val="28"/>
        </w:rPr>
      </w:pPr>
      <w:r w:rsidRPr="00BA3712">
        <w:rPr>
          <w:rFonts w:ascii="Times New Roman" w:hAnsi="Times New Roman"/>
          <w:b/>
          <w:sz w:val="28"/>
          <w:szCs w:val="28"/>
        </w:rPr>
        <w:lastRenderedPageBreak/>
        <w:t>ESL NRS Educational Functioning Levels</w:t>
      </w:r>
    </w:p>
    <w:p w14:paraId="0C8E6C58" w14:textId="77777777" w:rsidR="004207B6" w:rsidRPr="00BA3712" w:rsidRDefault="003406CE" w:rsidP="004207B6">
      <w:pPr>
        <w:spacing w:after="0"/>
        <w:jc w:val="center"/>
        <w:rPr>
          <w:rFonts w:ascii="Times New Roman" w:hAnsi="Times New Roman"/>
          <w:b/>
          <w:sz w:val="28"/>
          <w:szCs w:val="28"/>
        </w:rPr>
      </w:pPr>
      <w:r>
        <w:rPr>
          <w:rFonts w:ascii="Times New Roman" w:hAnsi="Times New Roman"/>
          <w:b/>
          <w:sz w:val="28"/>
          <w:szCs w:val="28"/>
        </w:rPr>
        <w:t xml:space="preserve">         </w:t>
      </w:r>
      <w:r w:rsidR="004207B6" w:rsidRPr="00BA3712">
        <w:rPr>
          <w:rFonts w:ascii="Times New Roman" w:hAnsi="Times New Roman"/>
          <w:b/>
          <w:sz w:val="28"/>
          <w:szCs w:val="28"/>
        </w:rPr>
        <w:t xml:space="preserve">CASAS Reading </w:t>
      </w:r>
      <w:r w:rsidR="004207B6">
        <w:rPr>
          <w:rFonts w:ascii="Times New Roman" w:hAnsi="Times New Roman"/>
          <w:b/>
          <w:sz w:val="28"/>
          <w:szCs w:val="28"/>
        </w:rPr>
        <w:t>STEPS</w:t>
      </w:r>
      <w:r w:rsidR="004207B6" w:rsidRPr="00BA3712">
        <w:rPr>
          <w:rFonts w:ascii="Times New Roman" w:hAnsi="Times New Roman"/>
          <w:b/>
          <w:sz w:val="28"/>
          <w:szCs w:val="28"/>
        </w:rPr>
        <w:t xml:space="preserve"> Series </w:t>
      </w:r>
      <w:r w:rsidR="00EB092F">
        <w:rPr>
          <w:rFonts w:ascii="Times New Roman" w:hAnsi="Times New Roman"/>
          <w:b/>
          <w:sz w:val="28"/>
          <w:szCs w:val="28"/>
        </w:rPr>
        <w:t xml:space="preserve">- </w:t>
      </w:r>
      <w:r w:rsidR="004207B6" w:rsidRPr="00BA3712">
        <w:rPr>
          <w:rFonts w:ascii="Times New Roman" w:hAnsi="Times New Roman"/>
          <w:b/>
          <w:sz w:val="28"/>
          <w:szCs w:val="28"/>
        </w:rPr>
        <w:t>Scale Score Ranges</w:t>
      </w:r>
    </w:p>
    <w:tbl>
      <w:tblPr>
        <w:tblW w:w="4590"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tblGrid>
      <w:tr w:rsidR="004207B6" w:rsidRPr="00BA3712" w14:paraId="6572FF89" w14:textId="77777777" w:rsidTr="00586BF9">
        <w:tc>
          <w:tcPr>
            <w:tcW w:w="2430" w:type="dxa"/>
            <w:shd w:val="clear" w:color="auto" w:fill="D0CECE"/>
          </w:tcPr>
          <w:p w14:paraId="4EDF27D6" w14:textId="77777777" w:rsidR="004207B6" w:rsidRPr="00BA3712" w:rsidRDefault="004207B6" w:rsidP="006B5001">
            <w:pPr>
              <w:spacing w:before="240"/>
              <w:rPr>
                <w:rFonts w:ascii="Times New Roman" w:hAnsi="Times New Roman"/>
                <w:sz w:val="24"/>
                <w:szCs w:val="24"/>
              </w:rPr>
            </w:pPr>
            <w:r w:rsidRPr="00BA3712">
              <w:rPr>
                <w:rFonts w:ascii="Times New Roman" w:hAnsi="Times New Roman"/>
                <w:sz w:val="24"/>
                <w:szCs w:val="24"/>
              </w:rPr>
              <w:t>NRS ESL Level</w:t>
            </w:r>
          </w:p>
        </w:tc>
        <w:tc>
          <w:tcPr>
            <w:tcW w:w="2160" w:type="dxa"/>
            <w:shd w:val="clear" w:color="auto" w:fill="D0CECE"/>
          </w:tcPr>
          <w:p w14:paraId="62081B9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b/>
                <w:sz w:val="24"/>
                <w:szCs w:val="24"/>
              </w:rPr>
              <w:t>Reading</w:t>
            </w:r>
            <w:r w:rsidRPr="00BA3712">
              <w:rPr>
                <w:rFonts w:ascii="Times New Roman" w:hAnsi="Times New Roman"/>
                <w:sz w:val="24"/>
                <w:szCs w:val="24"/>
              </w:rPr>
              <w:t xml:space="preserve"> </w:t>
            </w:r>
            <w:r w:rsidR="00586BF9">
              <w:rPr>
                <w:rFonts w:ascii="Times New Roman" w:hAnsi="Times New Roman"/>
                <w:sz w:val="24"/>
                <w:szCs w:val="24"/>
              </w:rPr>
              <w:t>STEPS</w:t>
            </w:r>
          </w:p>
          <w:p w14:paraId="6C17BB22"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Scale Score Ranges</w:t>
            </w:r>
          </w:p>
        </w:tc>
      </w:tr>
      <w:tr w:rsidR="004207B6" w:rsidRPr="00BA3712" w14:paraId="3077CBAE" w14:textId="77777777" w:rsidTr="00586BF9">
        <w:tc>
          <w:tcPr>
            <w:tcW w:w="2430" w:type="dxa"/>
          </w:tcPr>
          <w:p w14:paraId="07C21219"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1</w:t>
            </w:r>
          </w:p>
        </w:tc>
        <w:tc>
          <w:tcPr>
            <w:tcW w:w="2160" w:type="dxa"/>
          </w:tcPr>
          <w:p w14:paraId="3B3D0F11"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3</w:t>
            </w:r>
            <w:r w:rsidRPr="00BA3712">
              <w:rPr>
                <w:rFonts w:ascii="Times New Roman" w:hAnsi="Times New Roman"/>
                <w:sz w:val="24"/>
                <w:szCs w:val="24"/>
              </w:rPr>
              <w:t xml:space="preserve"> and below</w:t>
            </w:r>
          </w:p>
        </w:tc>
      </w:tr>
      <w:tr w:rsidR="004207B6" w:rsidRPr="00BA3712" w14:paraId="2D4BD4AA" w14:textId="77777777" w:rsidTr="00586BF9">
        <w:tc>
          <w:tcPr>
            <w:tcW w:w="2430" w:type="dxa"/>
          </w:tcPr>
          <w:p w14:paraId="7ECD9724"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2</w:t>
            </w:r>
          </w:p>
        </w:tc>
        <w:tc>
          <w:tcPr>
            <w:tcW w:w="2160" w:type="dxa"/>
          </w:tcPr>
          <w:p w14:paraId="302C447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4</w:t>
            </w:r>
            <w:r w:rsidRPr="00BA3712">
              <w:rPr>
                <w:rFonts w:ascii="Times New Roman" w:hAnsi="Times New Roman"/>
                <w:sz w:val="24"/>
                <w:szCs w:val="24"/>
              </w:rPr>
              <w:t>-19</w:t>
            </w:r>
            <w:r>
              <w:rPr>
                <w:rFonts w:ascii="Times New Roman" w:hAnsi="Times New Roman"/>
                <w:sz w:val="24"/>
                <w:szCs w:val="24"/>
              </w:rPr>
              <w:t>6</w:t>
            </w:r>
          </w:p>
        </w:tc>
      </w:tr>
      <w:tr w:rsidR="004207B6" w:rsidRPr="00BA3712" w14:paraId="25CD2E59" w14:textId="77777777" w:rsidTr="00586BF9">
        <w:tc>
          <w:tcPr>
            <w:tcW w:w="2430" w:type="dxa"/>
          </w:tcPr>
          <w:p w14:paraId="512A3727"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3</w:t>
            </w:r>
          </w:p>
        </w:tc>
        <w:tc>
          <w:tcPr>
            <w:tcW w:w="2160" w:type="dxa"/>
          </w:tcPr>
          <w:p w14:paraId="5B92B240"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19</w:t>
            </w:r>
            <w:r w:rsidR="00586BF9">
              <w:rPr>
                <w:rFonts w:ascii="Times New Roman" w:hAnsi="Times New Roman"/>
                <w:sz w:val="24"/>
                <w:szCs w:val="24"/>
              </w:rPr>
              <w:t>7</w:t>
            </w:r>
            <w:r w:rsidRPr="00BA3712">
              <w:rPr>
                <w:rFonts w:ascii="Times New Roman" w:hAnsi="Times New Roman"/>
                <w:sz w:val="24"/>
                <w:szCs w:val="24"/>
              </w:rPr>
              <w:t>-20</w:t>
            </w:r>
            <w:r w:rsidR="00586BF9">
              <w:rPr>
                <w:rFonts w:ascii="Times New Roman" w:hAnsi="Times New Roman"/>
                <w:sz w:val="24"/>
                <w:szCs w:val="24"/>
              </w:rPr>
              <w:t>6</w:t>
            </w:r>
          </w:p>
        </w:tc>
      </w:tr>
      <w:tr w:rsidR="004207B6" w:rsidRPr="00BA3712" w14:paraId="07EA3F2A" w14:textId="77777777" w:rsidTr="00586BF9">
        <w:tc>
          <w:tcPr>
            <w:tcW w:w="2430" w:type="dxa"/>
          </w:tcPr>
          <w:p w14:paraId="4B77D1CA"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4</w:t>
            </w:r>
          </w:p>
        </w:tc>
        <w:tc>
          <w:tcPr>
            <w:tcW w:w="2160" w:type="dxa"/>
          </w:tcPr>
          <w:p w14:paraId="4EB81AD5"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20</w:t>
            </w:r>
            <w:r w:rsidR="00586BF9">
              <w:rPr>
                <w:rFonts w:ascii="Times New Roman" w:hAnsi="Times New Roman"/>
                <w:sz w:val="24"/>
                <w:szCs w:val="24"/>
              </w:rPr>
              <w:t>7</w:t>
            </w:r>
            <w:r w:rsidRPr="00BA3712">
              <w:rPr>
                <w:rFonts w:ascii="Times New Roman" w:hAnsi="Times New Roman"/>
                <w:sz w:val="24"/>
                <w:szCs w:val="24"/>
              </w:rPr>
              <w:t>-21</w:t>
            </w:r>
            <w:r w:rsidR="00586BF9">
              <w:rPr>
                <w:rFonts w:ascii="Times New Roman" w:hAnsi="Times New Roman"/>
                <w:sz w:val="24"/>
                <w:szCs w:val="24"/>
              </w:rPr>
              <w:t>6</w:t>
            </w:r>
          </w:p>
        </w:tc>
      </w:tr>
      <w:tr w:rsidR="004207B6" w:rsidRPr="00BA3712" w14:paraId="79A5452F" w14:textId="77777777" w:rsidTr="00586BF9">
        <w:tc>
          <w:tcPr>
            <w:tcW w:w="2430" w:type="dxa"/>
          </w:tcPr>
          <w:p w14:paraId="4085E34F"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ESL Level 5</w:t>
            </w:r>
          </w:p>
        </w:tc>
        <w:tc>
          <w:tcPr>
            <w:tcW w:w="2160" w:type="dxa"/>
          </w:tcPr>
          <w:p w14:paraId="6B6E1840" w14:textId="77777777" w:rsidR="004207B6" w:rsidRPr="00BA3712" w:rsidRDefault="004207B6" w:rsidP="006B5001">
            <w:pPr>
              <w:spacing w:after="0"/>
              <w:rPr>
                <w:rFonts w:ascii="Times New Roman" w:hAnsi="Times New Roman"/>
                <w:sz w:val="24"/>
                <w:szCs w:val="24"/>
              </w:rPr>
            </w:pPr>
            <w:r w:rsidRPr="00BA3712">
              <w:rPr>
                <w:rFonts w:ascii="Times New Roman" w:hAnsi="Times New Roman"/>
                <w:sz w:val="24"/>
                <w:szCs w:val="24"/>
              </w:rPr>
              <w:t>2</w:t>
            </w:r>
            <w:r w:rsidR="00586BF9">
              <w:rPr>
                <w:rFonts w:ascii="Times New Roman" w:hAnsi="Times New Roman"/>
                <w:sz w:val="24"/>
                <w:szCs w:val="24"/>
              </w:rPr>
              <w:t>17</w:t>
            </w:r>
            <w:r w:rsidRPr="00BA3712">
              <w:rPr>
                <w:rFonts w:ascii="Times New Roman" w:hAnsi="Times New Roman"/>
                <w:sz w:val="24"/>
                <w:szCs w:val="24"/>
              </w:rPr>
              <w:t>-22</w:t>
            </w:r>
            <w:r w:rsidR="00586BF9">
              <w:rPr>
                <w:rFonts w:ascii="Times New Roman" w:hAnsi="Times New Roman"/>
                <w:sz w:val="24"/>
                <w:szCs w:val="24"/>
              </w:rPr>
              <w:t>7</w:t>
            </w:r>
          </w:p>
        </w:tc>
      </w:tr>
      <w:tr w:rsidR="004207B6" w:rsidRPr="00BA3712" w14:paraId="2871A3E6" w14:textId="77777777" w:rsidTr="00586BF9">
        <w:tc>
          <w:tcPr>
            <w:tcW w:w="2430" w:type="dxa"/>
          </w:tcPr>
          <w:p w14:paraId="545C18AE" w14:textId="77777777" w:rsidR="004207B6" w:rsidRDefault="004207B6" w:rsidP="006B5001">
            <w:pPr>
              <w:spacing w:after="0"/>
              <w:rPr>
                <w:rFonts w:ascii="Times New Roman" w:hAnsi="Times New Roman"/>
                <w:sz w:val="24"/>
                <w:szCs w:val="24"/>
              </w:rPr>
            </w:pPr>
            <w:r w:rsidRPr="00BA3712">
              <w:rPr>
                <w:rFonts w:ascii="Times New Roman" w:hAnsi="Times New Roman"/>
                <w:sz w:val="24"/>
                <w:szCs w:val="24"/>
              </w:rPr>
              <w:t>ESL Level 6</w:t>
            </w:r>
          </w:p>
          <w:p w14:paraId="6C2BA7BF"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(Exit Advanced ESL)</w:t>
            </w:r>
          </w:p>
        </w:tc>
        <w:tc>
          <w:tcPr>
            <w:tcW w:w="2160" w:type="dxa"/>
          </w:tcPr>
          <w:p w14:paraId="61CF30BD" w14:textId="77777777" w:rsidR="004207B6" w:rsidRDefault="004207B6" w:rsidP="006B5001">
            <w:pPr>
              <w:spacing w:after="0"/>
              <w:rPr>
                <w:rFonts w:ascii="Times New Roman" w:hAnsi="Times New Roman"/>
                <w:sz w:val="24"/>
                <w:szCs w:val="24"/>
              </w:rPr>
            </w:pPr>
            <w:r w:rsidRPr="00BA3712">
              <w:rPr>
                <w:rFonts w:ascii="Times New Roman" w:hAnsi="Times New Roman"/>
                <w:sz w:val="24"/>
                <w:szCs w:val="24"/>
              </w:rPr>
              <w:t>22</w:t>
            </w:r>
            <w:r w:rsidR="00586BF9">
              <w:rPr>
                <w:rFonts w:ascii="Times New Roman" w:hAnsi="Times New Roman"/>
                <w:sz w:val="24"/>
                <w:szCs w:val="24"/>
              </w:rPr>
              <w:t>8</w:t>
            </w:r>
            <w:r w:rsidRPr="00BA3712">
              <w:rPr>
                <w:rFonts w:ascii="Times New Roman" w:hAnsi="Times New Roman"/>
                <w:sz w:val="24"/>
                <w:szCs w:val="24"/>
              </w:rPr>
              <w:t>-23</w:t>
            </w:r>
            <w:r w:rsidR="00586BF9">
              <w:rPr>
                <w:rFonts w:ascii="Times New Roman" w:hAnsi="Times New Roman"/>
                <w:sz w:val="24"/>
                <w:szCs w:val="24"/>
              </w:rPr>
              <w:t>8</w:t>
            </w:r>
          </w:p>
          <w:p w14:paraId="648DA14B"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239 and above</w:t>
            </w:r>
          </w:p>
        </w:tc>
      </w:tr>
    </w:tbl>
    <w:p w14:paraId="2AA96661" w14:textId="4E930A44" w:rsidR="004207B6" w:rsidRPr="00BA3712" w:rsidRDefault="004207B6" w:rsidP="004207B6">
      <w:pPr>
        <w:rPr>
          <w:rFonts w:ascii="Times New Roman" w:hAnsi="Times New Roman"/>
          <w:b/>
          <w:sz w:val="24"/>
          <w:szCs w:val="24"/>
          <w:u w:val="single"/>
        </w:rPr>
      </w:pPr>
      <w:r>
        <w:rPr>
          <w:rFonts w:ascii="Times New Roman" w:hAnsi="Times New Roman"/>
          <w:b/>
          <w:sz w:val="24"/>
          <w:szCs w:val="24"/>
          <w:u w:val="single"/>
        </w:rPr>
        <w:t>Listening</w:t>
      </w:r>
      <w:r w:rsidRPr="00BA3712">
        <w:rPr>
          <w:rFonts w:ascii="Times New Roman" w:hAnsi="Times New Roman"/>
          <w:b/>
          <w:sz w:val="24"/>
          <w:szCs w:val="24"/>
          <w:u w:val="single"/>
        </w:rPr>
        <w:t xml:space="preserve"> </w:t>
      </w:r>
      <w:r>
        <w:rPr>
          <w:rFonts w:ascii="Times New Roman" w:hAnsi="Times New Roman"/>
          <w:b/>
          <w:sz w:val="24"/>
          <w:szCs w:val="24"/>
          <w:u w:val="single"/>
        </w:rPr>
        <w:t>STEPS</w:t>
      </w:r>
    </w:p>
    <w:p w14:paraId="3FC95714" w14:textId="77777777" w:rsidR="004207B6" w:rsidRPr="00BA3712"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L</w:t>
      </w:r>
      <w:r>
        <w:rPr>
          <w:rFonts w:ascii="Times New Roman" w:hAnsi="Times New Roman"/>
          <w:sz w:val="24"/>
          <w:szCs w:val="24"/>
          <w:u w:val="single"/>
        </w:rPr>
        <w:t>istening 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 (beginning </w:t>
      </w:r>
      <w:r>
        <w:rPr>
          <w:rFonts w:ascii="Times New Roman" w:hAnsi="Times New Roman"/>
          <w:sz w:val="24"/>
          <w:szCs w:val="24"/>
        </w:rPr>
        <w:t xml:space="preserve">ESL </w:t>
      </w:r>
      <w:r w:rsidRPr="00BA3712">
        <w:rPr>
          <w:rFonts w:ascii="Times New Roman" w:hAnsi="Times New Roman"/>
          <w:sz w:val="24"/>
          <w:szCs w:val="24"/>
        </w:rPr>
        <w:t xml:space="preserve">literacy) to Level </w:t>
      </w:r>
      <w:r>
        <w:rPr>
          <w:rFonts w:ascii="Times New Roman" w:hAnsi="Times New Roman"/>
          <w:sz w:val="24"/>
          <w:szCs w:val="24"/>
        </w:rPr>
        <w:t>E, advanced ESL (exit advanced ESL)</w:t>
      </w:r>
      <w:r w:rsidRPr="00BA3712">
        <w:rPr>
          <w:rFonts w:ascii="Times New Roman" w:hAnsi="Times New Roman"/>
          <w:sz w:val="24"/>
          <w:szCs w:val="24"/>
        </w:rPr>
        <w:t>.</w:t>
      </w:r>
    </w:p>
    <w:p w14:paraId="2A1E6AD1" w14:textId="77777777" w:rsidR="00586BF9" w:rsidRPr="00BA3712" w:rsidRDefault="00586BF9" w:rsidP="00586BF9">
      <w:pPr>
        <w:spacing w:after="0"/>
        <w:ind w:firstLine="720"/>
        <w:jc w:val="center"/>
        <w:rPr>
          <w:rFonts w:ascii="Times New Roman" w:hAnsi="Times New Roman"/>
          <w:b/>
          <w:sz w:val="28"/>
          <w:szCs w:val="28"/>
        </w:rPr>
      </w:pPr>
      <w:r w:rsidRPr="00BA3712">
        <w:rPr>
          <w:rFonts w:ascii="Times New Roman" w:hAnsi="Times New Roman"/>
          <w:b/>
          <w:sz w:val="28"/>
          <w:szCs w:val="28"/>
        </w:rPr>
        <w:t>ESL NRS Educational Functioning Levels</w:t>
      </w:r>
    </w:p>
    <w:p w14:paraId="6BF49184" w14:textId="77777777" w:rsidR="00586BF9" w:rsidRPr="00BA3712" w:rsidRDefault="003406CE" w:rsidP="00586BF9">
      <w:pPr>
        <w:spacing w:after="0"/>
        <w:jc w:val="center"/>
        <w:rPr>
          <w:rFonts w:ascii="Times New Roman" w:hAnsi="Times New Roman"/>
          <w:b/>
          <w:sz w:val="28"/>
          <w:szCs w:val="28"/>
        </w:rPr>
      </w:pPr>
      <w:r>
        <w:rPr>
          <w:rFonts w:ascii="Times New Roman" w:hAnsi="Times New Roman"/>
          <w:b/>
          <w:sz w:val="28"/>
          <w:szCs w:val="28"/>
        </w:rPr>
        <w:t xml:space="preserve">      </w:t>
      </w:r>
      <w:r w:rsidR="00586BF9" w:rsidRPr="00BA3712">
        <w:rPr>
          <w:rFonts w:ascii="Times New Roman" w:hAnsi="Times New Roman"/>
          <w:b/>
          <w:sz w:val="28"/>
          <w:szCs w:val="28"/>
        </w:rPr>
        <w:t xml:space="preserve">CASAS </w:t>
      </w:r>
      <w:r w:rsidR="00586BF9">
        <w:rPr>
          <w:rFonts w:ascii="Times New Roman" w:hAnsi="Times New Roman"/>
          <w:b/>
          <w:sz w:val="28"/>
          <w:szCs w:val="28"/>
        </w:rPr>
        <w:t>Listening</w:t>
      </w:r>
      <w:r w:rsidR="00586BF9" w:rsidRPr="00BA3712">
        <w:rPr>
          <w:rFonts w:ascii="Times New Roman" w:hAnsi="Times New Roman"/>
          <w:b/>
          <w:sz w:val="28"/>
          <w:szCs w:val="28"/>
        </w:rPr>
        <w:t xml:space="preserve"> </w:t>
      </w:r>
      <w:r w:rsidR="00586BF9">
        <w:rPr>
          <w:rFonts w:ascii="Times New Roman" w:hAnsi="Times New Roman"/>
          <w:b/>
          <w:sz w:val="28"/>
          <w:szCs w:val="28"/>
        </w:rPr>
        <w:t>STEPS</w:t>
      </w:r>
      <w:r w:rsidR="00586BF9" w:rsidRPr="00BA3712">
        <w:rPr>
          <w:rFonts w:ascii="Times New Roman" w:hAnsi="Times New Roman"/>
          <w:b/>
          <w:sz w:val="28"/>
          <w:szCs w:val="28"/>
        </w:rPr>
        <w:t xml:space="preserve"> Series</w:t>
      </w:r>
      <w:r w:rsidR="00EB092F">
        <w:rPr>
          <w:rFonts w:ascii="Times New Roman" w:hAnsi="Times New Roman"/>
          <w:b/>
          <w:sz w:val="28"/>
          <w:szCs w:val="28"/>
        </w:rPr>
        <w:t xml:space="preserve"> - </w:t>
      </w:r>
      <w:r w:rsidR="00586BF9" w:rsidRPr="00BA3712">
        <w:rPr>
          <w:rFonts w:ascii="Times New Roman" w:hAnsi="Times New Roman"/>
          <w:b/>
          <w:sz w:val="28"/>
          <w:szCs w:val="28"/>
        </w:rPr>
        <w:t>Scale Score Ranges</w:t>
      </w:r>
    </w:p>
    <w:tbl>
      <w:tblPr>
        <w:tblW w:w="4590"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tblGrid>
      <w:tr w:rsidR="00586BF9" w:rsidRPr="00BA3712" w14:paraId="5AE9477E" w14:textId="77777777" w:rsidTr="000D4324">
        <w:trPr>
          <w:trHeight w:val="620"/>
        </w:trPr>
        <w:tc>
          <w:tcPr>
            <w:tcW w:w="2430" w:type="dxa"/>
            <w:shd w:val="clear" w:color="auto" w:fill="D0CECE"/>
          </w:tcPr>
          <w:p w14:paraId="207F5AA2" w14:textId="77777777" w:rsidR="00586BF9" w:rsidRPr="00BA3712" w:rsidRDefault="00586BF9" w:rsidP="006B5001">
            <w:pPr>
              <w:spacing w:before="240"/>
              <w:rPr>
                <w:rFonts w:ascii="Times New Roman" w:hAnsi="Times New Roman"/>
                <w:sz w:val="24"/>
                <w:szCs w:val="24"/>
              </w:rPr>
            </w:pPr>
            <w:r w:rsidRPr="00BA3712">
              <w:rPr>
                <w:rFonts w:ascii="Times New Roman" w:hAnsi="Times New Roman"/>
                <w:sz w:val="24"/>
                <w:szCs w:val="24"/>
              </w:rPr>
              <w:t>NRS ESL Level</w:t>
            </w:r>
          </w:p>
        </w:tc>
        <w:tc>
          <w:tcPr>
            <w:tcW w:w="2160" w:type="dxa"/>
            <w:shd w:val="clear" w:color="auto" w:fill="D0CECE"/>
          </w:tcPr>
          <w:p w14:paraId="50C4BF0F"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Listening</w:t>
            </w:r>
            <w:r w:rsidRPr="00BA3712">
              <w:rPr>
                <w:rFonts w:ascii="Times New Roman" w:hAnsi="Times New Roman"/>
                <w:sz w:val="24"/>
                <w:szCs w:val="24"/>
              </w:rPr>
              <w:t xml:space="preserve"> </w:t>
            </w:r>
            <w:r>
              <w:rPr>
                <w:rFonts w:ascii="Times New Roman" w:hAnsi="Times New Roman"/>
                <w:sz w:val="24"/>
                <w:szCs w:val="24"/>
              </w:rPr>
              <w:t>STEPS</w:t>
            </w:r>
          </w:p>
          <w:p w14:paraId="26E283DC"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Scale Score Ranges</w:t>
            </w:r>
          </w:p>
        </w:tc>
      </w:tr>
      <w:tr w:rsidR="00586BF9" w:rsidRPr="00BA3712" w14:paraId="3AF28562" w14:textId="77777777" w:rsidTr="006B5001">
        <w:tc>
          <w:tcPr>
            <w:tcW w:w="2430" w:type="dxa"/>
          </w:tcPr>
          <w:p w14:paraId="42688BEF"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1</w:t>
            </w:r>
          </w:p>
        </w:tc>
        <w:tc>
          <w:tcPr>
            <w:tcW w:w="2160" w:type="dxa"/>
          </w:tcPr>
          <w:p w14:paraId="3FCD1D86"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1</w:t>
            </w:r>
            <w:r w:rsidRPr="00BA3712">
              <w:rPr>
                <w:rFonts w:ascii="Times New Roman" w:hAnsi="Times New Roman"/>
                <w:sz w:val="24"/>
                <w:szCs w:val="24"/>
              </w:rPr>
              <w:t xml:space="preserve"> and below</w:t>
            </w:r>
          </w:p>
        </w:tc>
      </w:tr>
      <w:tr w:rsidR="00586BF9" w:rsidRPr="00BA3712" w14:paraId="0B0E6EB7" w14:textId="77777777" w:rsidTr="006B5001">
        <w:tc>
          <w:tcPr>
            <w:tcW w:w="2430" w:type="dxa"/>
          </w:tcPr>
          <w:p w14:paraId="04F3C311"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2</w:t>
            </w:r>
          </w:p>
        </w:tc>
        <w:tc>
          <w:tcPr>
            <w:tcW w:w="2160" w:type="dxa"/>
          </w:tcPr>
          <w:p w14:paraId="168F1B13"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2</w:t>
            </w:r>
            <w:r w:rsidRPr="00BA3712">
              <w:rPr>
                <w:rFonts w:ascii="Times New Roman" w:hAnsi="Times New Roman"/>
                <w:sz w:val="24"/>
                <w:szCs w:val="24"/>
              </w:rPr>
              <w:t>-19</w:t>
            </w:r>
            <w:r>
              <w:rPr>
                <w:rFonts w:ascii="Times New Roman" w:hAnsi="Times New Roman"/>
                <w:sz w:val="24"/>
                <w:szCs w:val="24"/>
              </w:rPr>
              <w:t>1</w:t>
            </w:r>
          </w:p>
        </w:tc>
      </w:tr>
      <w:tr w:rsidR="00586BF9" w:rsidRPr="00BA3712" w14:paraId="74B4A0CE" w14:textId="77777777" w:rsidTr="006B5001">
        <w:tc>
          <w:tcPr>
            <w:tcW w:w="2430" w:type="dxa"/>
          </w:tcPr>
          <w:p w14:paraId="43BA088B"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3</w:t>
            </w:r>
          </w:p>
        </w:tc>
        <w:tc>
          <w:tcPr>
            <w:tcW w:w="2160" w:type="dxa"/>
          </w:tcPr>
          <w:p w14:paraId="52E6A0D3"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19</w:t>
            </w:r>
            <w:r>
              <w:rPr>
                <w:rFonts w:ascii="Times New Roman" w:hAnsi="Times New Roman"/>
                <w:sz w:val="24"/>
                <w:szCs w:val="24"/>
              </w:rPr>
              <w:t>2</w:t>
            </w:r>
            <w:r w:rsidRPr="00BA3712">
              <w:rPr>
                <w:rFonts w:ascii="Times New Roman" w:hAnsi="Times New Roman"/>
                <w:sz w:val="24"/>
                <w:szCs w:val="24"/>
              </w:rPr>
              <w:t>-20</w:t>
            </w:r>
            <w:r>
              <w:rPr>
                <w:rFonts w:ascii="Times New Roman" w:hAnsi="Times New Roman"/>
                <w:sz w:val="24"/>
                <w:szCs w:val="24"/>
              </w:rPr>
              <w:t>1</w:t>
            </w:r>
          </w:p>
        </w:tc>
      </w:tr>
      <w:tr w:rsidR="00586BF9" w:rsidRPr="00BA3712" w14:paraId="3ACA4C71" w14:textId="77777777" w:rsidTr="006B5001">
        <w:tc>
          <w:tcPr>
            <w:tcW w:w="2430" w:type="dxa"/>
          </w:tcPr>
          <w:p w14:paraId="5089FD17"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4</w:t>
            </w:r>
          </w:p>
        </w:tc>
        <w:tc>
          <w:tcPr>
            <w:tcW w:w="2160" w:type="dxa"/>
          </w:tcPr>
          <w:p w14:paraId="58BF37BE"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20</w:t>
            </w:r>
            <w:r>
              <w:rPr>
                <w:rFonts w:ascii="Times New Roman" w:hAnsi="Times New Roman"/>
                <w:sz w:val="24"/>
                <w:szCs w:val="24"/>
              </w:rPr>
              <w:t>2</w:t>
            </w:r>
            <w:r w:rsidRPr="00BA3712">
              <w:rPr>
                <w:rFonts w:ascii="Times New Roman" w:hAnsi="Times New Roman"/>
                <w:sz w:val="24"/>
                <w:szCs w:val="24"/>
              </w:rPr>
              <w:t>-21</w:t>
            </w:r>
            <w:r>
              <w:rPr>
                <w:rFonts w:ascii="Times New Roman" w:hAnsi="Times New Roman"/>
                <w:sz w:val="24"/>
                <w:szCs w:val="24"/>
              </w:rPr>
              <w:t>1</w:t>
            </w:r>
          </w:p>
        </w:tc>
      </w:tr>
      <w:tr w:rsidR="00586BF9" w:rsidRPr="00BA3712" w14:paraId="53727537" w14:textId="77777777" w:rsidTr="006B5001">
        <w:tc>
          <w:tcPr>
            <w:tcW w:w="2430" w:type="dxa"/>
          </w:tcPr>
          <w:p w14:paraId="7DE34B69"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5</w:t>
            </w:r>
          </w:p>
        </w:tc>
        <w:tc>
          <w:tcPr>
            <w:tcW w:w="2160" w:type="dxa"/>
          </w:tcPr>
          <w:p w14:paraId="13D0FC79"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w:t>
            </w:r>
            <w:r>
              <w:rPr>
                <w:rFonts w:ascii="Times New Roman" w:hAnsi="Times New Roman"/>
                <w:sz w:val="24"/>
                <w:szCs w:val="24"/>
              </w:rPr>
              <w:t>12</w:t>
            </w:r>
            <w:r w:rsidRPr="00BA3712">
              <w:rPr>
                <w:rFonts w:ascii="Times New Roman" w:hAnsi="Times New Roman"/>
                <w:sz w:val="24"/>
                <w:szCs w:val="24"/>
              </w:rPr>
              <w:t>-22</w:t>
            </w:r>
            <w:r>
              <w:rPr>
                <w:rFonts w:ascii="Times New Roman" w:hAnsi="Times New Roman"/>
                <w:sz w:val="24"/>
                <w:szCs w:val="24"/>
              </w:rPr>
              <w:t>1.</w:t>
            </w:r>
          </w:p>
        </w:tc>
      </w:tr>
      <w:tr w:rsidR="00586BF9" w:rsidRPr="00BA3712" w14:paraId="2FB4AC11" w14:textId="77777777" w:rsidTr="006B5001">
        <w:tc>
          <w:tcPr>
            <w:tcW w:w="2430" w:type="dxa"/>
          </w:tcPr>
          <w:p w14:paraId="69078EDA"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ESL Level 6</w:t>
            </w:r>
          </w:p>
          <w:p w14:paraId="62003329"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(Exit Advanced ESL)</w:t>
            </w:r>
          </w:p>
        </w:tc>
        <w:tc>
          <w:tcPr>
            <w:tcW w:w="2160" w:type="dxa"/>
          </w:tcPr>
          <w:p w14:paraId="3CB7904D"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22</w:t>
            </w:r>
            <w:r>
              <w:rPr>
                <w:rFonts w:ascii="Times New Roman" w:hAnsi="Times New Roman"/>
                <w:sz w:val="24"/>
                <w:szCs w:val="24"/>
              </w:rPr>
              <w:t>2</w:t>
            </w:r>
            <w:r w:rsidRPr="00BA3712">
              <w:rPr>
                <w:rFonts w:ascii="Times New Roman" w:hAnsi="Times New Roman"/>
                <w:sz w:val="24"/>
                <w:szCs w:val="24"/>
              </w:rPr>
              <w:t>-23</w:t>
            </w:r>
            <w:r>
              <w:rPr>
                <w:rFonts w:ascii="Times New Roman" w:hAnsi="Times New Roman"/>
                <w:sz w:val="24"/>
                <w:szCs w:val="24"/>
              </w:rPr>
              <w:t>1</w:t>
            </w:r>
          </w:p>
          <w:p w14:paraId="69279CBB"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232 and above</w:t>
            </w:r>
          </w:p>
        </w:tc>
      </w:tr>
    </w:tbl>
    <w:p w14:paraId="4139E4DD" w14:textId="77777777" w:rsidR="004207B6" w:rsidRDefault="004207B6" w:rsidP="00F96E84">
      <w:pPr>
        <w:rPr>
          <w:rFonts w:ascii="Times New Roman" w:hAnsi="Times New Roman"/>
          <w:b/>
          <w:sz w:val="24"/>
          <w:szCs w:val="24"/>
        </w:rPr>
      </w:pPr>
    </w:p>
    <w:p w14:paraId="650DC035" w14:textId="77777777" w:rsidR="00236DBA" w:rsidRPr="00EA54B7" w:rsidRDefault="00236DBA" w:rsidP="00236DBA">
      <w:pPr>
        <w:pBdr>
          <w:top w:val="single" w:sz="4" w:space="1" w:color="auto"/>
          <w:left w:val="single" w:sz="4" w:space="4" w:color="auto"/>
          <w:bottom w:val="single" w:sz="4" w:space="1" w:color="auto"/>
          <w:right w:val="single" w:sz="4" w:space="4" w:color="auto"/>
        </w:pBdr>
        <w:shd w:val="clear" w:color="auto" w:fill="FDE9D9"/>
        <w:tabs>
          <w:tab w:val="right" w:pos="9360"/>
        </w:tabs>
        <w:rPr>
          <w:rFonts w:ascii="Times New Roman" w:hAnsi="Times New Roman"/>
          <w:b/>
          <w:sz w:val="24"/>
          <w:szCs w:val="24"/>
        </w:rPr>
      </w:pPr>
      <w:r>
        <w:rPr>
          <w:rFonts w:ascii="Times New Roman" w:hAnsi="Times New Roman"/>
          <w:b/>
          <w:sz w:val="24"/>
          <w:szCs w:val="24"/>
        </w:rPr>
        <w:t>B</w:t>
      </w:r>
      <w:r w:rsidRPr="00EA54B7">
        <w:rPr>
          <w:rFonts w:ascii="Times New Roman" w:hAnsi="Times New Roman"/>
          <w:b/>
          <w:sz w:val="24"/>
          <w:szCs w:val="24"/>
        </w:rPr>
        <w:t>. Tests of Adult Basic Education (TABE)</w:t>
      </w:r>
      <w:r w:rsidR="001B33BC">
        <w:rPr>
          <w:rFonts w:ascii="Times New Roman" w:hAnsi="Times New Roman"/>
          <w:b/>
          <w:sz w:val="24"/>
          <w:szCs w:val="24"/>
        </w:rPr>
        <w:t xml:space="preserve"> 13/14</w:t>
      </w:r>
      <w:r w:rsidRPr="00EA54B7">
        <w:rPr>
          <w:rFonts w:ascii="Times New Roman" w:hAnsi="Times New Roman"/>
          <w:b/>
          <w:sz w:val="24"/>
          <w:szCs w:val="24"/>
        </w:rPr>
        <w:tab/>
      </w:r>
    </w:p>
    <w:p w14:paraId="5B93ADDC"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13/14</w:t>
      </w:r>
      <w:r w:rsidRPr="00EA54B7">
        <w:rPr>
          <w:rFonts w:ascii="Times New Roman" w:hAnsi="Times New Roman"/>
          <w:sz w:val="24"/>
          <w:szCs w:val="24"/>
        </w:rPr>
        <w:t xml:space="preserve"> </w:t>
      </w:r>
      <w:r w:rsidR="003406CE">
        <w:rPr>
          <w:rFonts w:ascii="Times New Roman" w:hAnsi="Times New Roman"/>
          <w:sz w:val="24"/>
          <w:szCs w:val="24"/>
        </w:rPr>
        <w:t>is an</w:t>
      </w:r>
      <w:r w:rsidRPr="00EA54B7">
        <w:rPr>
          <w:rFonts w:ascii="Times New Roman" w:hAnsi="Times New Roman"/>
          <w:sz w:val="24"/>
          <w:szCs w:val="24"/>
        </w:rPr>
        <w:t xml:space="preserve"> NRS approved assessment for Adult Basic Education (ABE) NRS Levels 1-6. TABE subject areas are Reading, Math and Language. Content stresses the integration and application of instructional skills in contexts meaningful to adults. Reading content reflects mature, life- and work-related situations and highlights overlapping objectives, from word-meaning skills to critical-thinking skills. Mathematics content reflects math application, particularly routine tasks such as estimating quantities and making computations involving time, distance, weight, etc. The goal of adult language instruction is to build communication skills necessary for functioning effectively on the job and in daily life.</w:t>
      </w:r>
    </w:p>
    <w:p w14:paraId="4B81AD62"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lastRenderedPageBreak/>
        <w:t xml:space="preserve">TABE </w:t>
      </w:r>
      <w:r w:rsidR="001B33BC">
        <w:rPr>
          <w:rFonts w:ascii="Times New Roman" w:hAnsi="Times New Roman"/>
          <w:sz w:val="24"/>
          <w:szCs w:val="24"/>
        </w:rPr>
        <w:t>13/14</w:t>
      </w:r>
      <w:r w:rsidRPr="00EA54B7">
        <w:rPr>
          <w:rFonts w:ascii="Times New Roman" w:hAnsi="Times New Roman"/>
          <w:sz w:val="24"/>
          <w:szCs w:val="24"/>
        </w:rPr>
        <w:t xml:space="preserve"> predict</w:t>
      </w:r>
      <w:r w:rsidR="003406CE">
        <w:rPr>
          <w:rFonts w:ascii="Times New Roman" w:hAnsi="Times New Roman"/>
          <w:sz w:val="24"/>
          <w:szCs w:val="24"/>
        </w:rPr>
        <w:t>s</w:t>
      </w:r>
      <w:r w:rsidRPr="00EA54B7">
        <w:rPr>
          <w:rFonts w:ascii="Times New Roman" w:hAnsi="Times New Roman"/>
          <w:sz w:val="24"/>
          <w:szCs w:val="24"/>
        </w:rPr>
        <w:t xml:space="preserve"> how students may perform on High School Equivalency Test</w:t>
      </w:r>
      <w:r w:rsidR="00D93468">
        <w:rPr>
          <w:rFonts w:ascii="Times New Roman" w:hAnsi="Times New Roman"/>
          <w:sz w:val="24"/>
          <w:szCs w:val="24"/>
        </w:rPr>
        <w:t>s</w:t>
      </w:r>
      <w:r w:rsidRPr="00EA54B7">
        <w:rPr>
          <w:rFonts w:ascii="Times New Roman" w:hAnsi="Times New Roman"/>
          <w:sz w:val="24"/>
          <w:szCs w:val="24"/>
        </w:rPr>
        <w:t xml:space="preserve"> (HSE) and measures the skills adults need to succeed </w:t>
      </w:r>
      <w:proofErr w:type="gramStart"/>
      <w:r w:rsidRPr="00EA54B7">
        <w:rPr>
          <w:rFonts w:ascii="Times New Roman" w:hAnsi="Times New Roman"/>
          <w:sz w:val="24"/>
          <w:szCs w:val="24"/>
        </w:rPr>
        <w:t>on</w:t>
      </w:r>
      <w:proofErr w:type="gramEnd"/>
      <w:r w:rsidRPr="00EA54B7">
        <w:rPr>
          <w:rFonts w:ascii="Times New Roman" w:hAnsi="Times New Roman"/>
          <w:sz w:val="24"/>
          <w:szCs w:val="24"/>
        </w:rPr>
        <w:t xml:space="preserve"> the job and in life. TABE </w:t>
      </w:r>
      <w:r w:rsidR="001B33BC">
        <w:rPr>
          <w:rFonts w:ascii="Times New Roman" w:hAnsi="Times New Roman"/>
          <w:sz w:val="24"/>
          <w:szCs w:val="24"/>
        </w:rPr>
        <w:t xml:space="preserve">13/14 </w:t>
      </w:r>
      <w:r w:rsidR="003406CE">
        <w:rPr>
          <w:rFonts w:ascii="Times New Roman" w:hAnsi="Times New Roman"/>
          <w:sz w:val="24"/>
          <w:szCs w:val="24"/>
        </w:rPr>
        <w:t>is</w:t>
      </w:r>
      <w:r w:rsidRPr="00EA54B7">
        <w:rPr>
          <w:rFonts w:ascii="Times New Roman" w:hAnsi="Times New Roman"/>
          <w:sz w:val="24"/>
          <w:szCs w:val="24"/>
        </w:rPr>
        <w:t xml:space="preserve"> 100% aligned to the College and Career Readiness Standards.</w:t>
      </w:r>
    </w:p>
    <w:p w14:paraId="48E567FC" w14:textId="77777777" w:rsidR="00236DBA" w:rsidRPr="00EA54B7" w:rsidRDefault="00236DBA" w:rsidP="00B1158B">
      <w:pPr>
        <w:spacing w:after="0"/>
        <w:rPr>
          <w:rFonts w:ascii="Times New Roman" w:hAnsi="Times New Roman"/>
          <w:sz w:val="24"/>
          <w:szCs w:val="24"/>
        </w:rPr>
      </w:pPr>
      <w:r w:rsidRPr="00EA54B7">
        <w:rPr>
          <w:rFonts w:ascii="Times New Roman" w:hAnsi="Times New Roman"/>
          <w:sz w:val="24"/>
          <w:szCs w:val="24"/>
        </w:rPr>
        <w:t>TABE is composed of various skill areas or levels. The levels are:</w:t>
      </w:r>
    </w:p>
    <w:p w14:paraId="23D31128"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Literacy (L)</w:t>
      </w:r>
    </w:p>
    <w:p w14:paraId="7345E081"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Easy (E)</w:t>
      </w:r>
    </w:p>
    <w:p w14:paraId="5AC29ED0"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Medium (M)</w:t>
      </w:r>
    </w:p>
    <w:p w14:paraId="77536567"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Difficult (D)</w:t>
      </w:r>
    </w:p>
    <w:p w14:paraId="55662A6F" w14:textId="77777777" w:rsidR="00236DBA"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Advanced (A)</w:t>
      </w:r>
    </w:p>
    <w:p w14:paraId="4B76D4A4" w14:textId="77777777" w:rsidR="00773E65" w:rsidRPr="00EA54B7" w:rsidRDefault="00773E65" w:rsidP="003406CE">
      <w:pPr>
        <w:spacing w:after="0"/>
        <w:rPr>
          <w:rFonts w:ascii="Times New Roman" w:hAnsi="Times New Roman"/>
          <w:sz w:val="24"/>
          <w:szCs w:val="24"/>
        </w:rPr>
      </w:pPr>
    </w:p>
    <w:p w14:paraId="28C87C2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1. TABE Locator</w:t>
      </w:r>
    </w:p>
    <w:p w14:paraId="2E4EF50D"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Programs </w:t>
      </w:r>
      <w:r w:rsidRPr="00EA54B7">
        <w:rPr>
          <w:rFonts w:ascii="Times New Roman" w:hAnsi="Times New Roman"/>
          <w:sz w:val="24"/>
          <w:szCs w:val="24"/>
          <w:u w:val="single"/>
        </w:rPr>
        <w:t>must</w:t>
      </w:r>
      <w:r w:rsidRPr="00EA54B7">
        <w:rPr>
          <w:rFonts w:ascii="Times New Roman" w:hAnsi="Times New Roman"/>
          <w:sz w:val="24"/>
          <w:szCs w:val="24"/>
        </w:rPr>
        <w:t xml:space="preserve"> use the TABE Locator Test to determine the correct level of each test to be administered. </w:t>
      </w:r>
    </w:p>
    <w:p w14:paraId="261BBF41"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2. Parallel Forms</w:t>
      </w:r>
    </w:p>
    <w:p w14:paraId="1184D7B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 xml:space="preserve">13/14 </w:t>
      </w:r>
      <w:r w:rsidR="00D84B8C" w:rsidRPr="00EA54B7">
        <w:rPr>
          <w:rFonts w:ascii="Times New Roman" w:hAnsi="Times New Roman"/>
          <w:sz w:val="24"/>
          <w:szCs w:val="24"/>
        </w:rPr>
        <w:t>ha</w:t>
      </w:r>
      <w:r w:rsidR="00D84B8C">
        <w:rPr>
          <w:rFonts w:ascii="Times New Roman" w:hAnsi="Times New Roman"/>
          <w:sz w:val="24"/>
          <w:szCs w:val="24"/>
        </w:rPr>
        <w:t>s</w:t>
      </w:r>
      <w:r w:rsidRPr="00EA54B7">
        <w:rPr>
          <w:rFonts w:ascii="Times New Roman" w:hAnsi="Times New Roman"/>
          <w:sz w:val="24"/>
          <w:szCs w:val="24"/>
        </w:rPr>
        <w:t xml:space="preserve"> parallel forms, which must be used alternately to ensure valid results when re-testing the same student. A different form from that of the pre-test should be administered as a post-test.</w:t>
      </w:r>
    </w:p>
    <w:p w14:paraId="305341D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 xml:space="preserve">3. Minimum Hours between Pre- and Post-test </w:t>
      </w:r>
    </w:p>
    <w:p w14:paraId="0510E8B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p>
    <w:p w14:paraId="74BB61C7" w14:textId="77777777" w:rsidR="00236DBA" w:rsidRPr="00EA54B7" w:rsidRDefault="00236DBA" w:rsidP="00236DBA">
      <w:pPr>
        <w:rPr>
          <w:rFonts w:ascii="Times New Roman" w:hAnsi="Times New Roman"/>
          <w:sz w:val="24"/>
          <w:szCs w:val="24"/>
        </w:rPr>
      </w:pP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p>
    <w:p w14:paraId="53A3183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Please see Section II E4 </w:t>
      </w:r>
      <w:proofErr w:type="gramStart"/>
      <w:r w:rsidRPr="00EA54B7">
        <w:rPr>
          <w:rFonts w:ascii="Times New Roman" w:hAnsi="Times New Roman"/>
          <w:sz w:val="24"/>
          <w:szCs w:val="24"/>
        </w:rPr>
        <w:t>Post-Testing</w:t>
      </w:r>
      <w:proofErr w:type="gramEnd"/>
      <w:r w:rsidRPr="00EA54B7">
        <w:rPr>
          <w:rFonts w:ascii="Times New Roman" w:hAnsi="Times New Roman"/>
          <w:sz w:val="24"/>
          <w:szCs w:val="24"/>
        </w:rPr>
        <w:t xml:space="preserve"> on page 7, for detail regarding the post-testing exception.</w:t>
      </w:r>
    </w:p>
    <w:p w14:paraId="32E3BDE2"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4. Test Administrator Training</w:t>
      </w:r>
    </w:p>
    <w:p w14:paraId="65F855C6" w14:textId="77777777" w:rsidR="00236DBA" w:rsidRDefault="00236DBA" w:rsidP="00236DBA">
      <w:pPr>
        <w:rPr>
          <w:rFonts w:ascii="Times New Roman" w:hAnsi="Times New Roman"/>
          <w:sz w:val="24"/>
          <w:szCs w:val="24"/>
        </w:rPr>
      </w:pPr>
      <w:r w:rsidRPr="00EA54B7">
        <w:rPr>
          <w:rFonts w:ascii="Times New Roman" w:hAnsi="Times New Roman"/>
          <w:sz w:val="24"/>
          <w:szCs w:val="24"/>
        </w:rPr>
        <w:t>All staff administering the TABE must be trained</w:t>
      </w:r>
      <w:r w:rsidR="00B96555">
        <w:rPr>
          <w:rFonts w:ascii="Times New Roman" w:hAnsi="Times New Roman"/>
          <w:sz w:val="24"/>
          <w:szCs w:val="24"/>
        </w:rPr>
        <w:t xml:space="preserve"> and certified</w:t>
      </w:r>
      <w:r w:rsidRPr="00EA54B7">
        <w:rPr>
          <w:rFonts w:ascii="Times New Roman" w:hAnsi="Times New Roman"/>
          <w:sz w:val="24"/>
          <w:szCs w:val="24"/>
        </w:rPr>
        <w:t xml:space="preserve"> before administering the test. The local program is responsible for maintaining a record of all staff trained </w:t>
      </w:r>
      <w:r w:rsidR="00B96555">
        <w:rPr>
          <w:rFonts w:ascii="Times New Roman" w:hAnsi="Times New Roman"/>
          <w:sz w:val="24"/>
          <w:szCs w:val="24"/>
        </w:rPr>
        <w:t xml:space="preserve">and certified </w:t>
      </w:r>
      <w:r w:rsidRPr="00EA54B7">
        <w:rPr>
          <w:rFonts w:ascii="Times New Roman" w:hAnsi="Times New Roman"/>
          <w:sz w:val="24"/>
          <w:szCs w:val="24"/>
        </w:rPr>
        <w:t>to administer the TABE.</w:t>
      </w:r>
      <w:r w:rsidR="00B96555">
        <w:rPr>
          <w:rFonts w:ascii="Times New Roman" w:hAnsi="Times New Roman"/>
          <w:sz w:val="24"/>
          <w:szCs w:val="24"/>
        </w:rPr>
        <w:t xml:space="preserve"> Certification training </w:t>
      </w:r>
      <w:r w:rsidR="00850D4C">
        <w:rPr>
          <w:rFonts w:ascii="Times New Roman" w:hAnsi="Times New Roman"/>
          <w:sz w:val="24"/>
          <w:szCs w:val="24"/>
        </w:rPr>
        <w:t>modules are</w:t>
      </w:r>
      <w:r w:rsidR="00B96555">
        <w:rPr>
          <w:rFonts w:ascii="Times New Roman" w:hAnsi="Times New Roman"/>
          <w:sz w:val="24"/>
          <w:szCs w:val="24"/>
        </w:rPr>
        <w:t xml:space="preserve"> available on DRC’s website</w:t>
      </w:r>
      <w:r w:rsidR="00850D4C">
        <w:rPr>
          <w:rFonts w:ascii="Times New Roman" w:hAnsi="Times New Roman"/>
          <w:sz w:val="24"/>
          <w:szCs w:val="24"/>
        </w:rPr>
        <w:t xml:space="preserve">. In addition, training is available </w:t>
      </w:r>
      <w:proofErr w:type="gramStart"/>
      <w:r w:rsidR="00B96555">
        <w:rPr>
          <w:rFonts w:ascii="Times New Roman" w:hAnsi="Times New Roman"/>
          <w:sz w:val="24"/>
          <w:szCs w:val="24"/>
        </w:rPr>
        <w:t>upon</w:t>
      </w:r>
      <w:proofErr w:type="gramEnd"/>
      <w:r w:rsidR="00B96555">
        <w:rPr>
          <w:rFonts w:ascii="Times New Roman" w:hAnsi="Times New Roman"/>
          <w:sz w:val="24"/>
          <w:szCs w:val="24"/>
        </w:rPr>
        <w:t xml:space="preserve"> request. Two free 1-hour online presentations</w:t>
      </w:r>
      <w:r w:rsidR="00850D4C">
        <w:rPr>
          <w:rFonts w:ascii="Times New Roman" w:hAnsi="Times New Roman"/>
          <w:sz w:val="24"/>
          <w:szCs w:val="24"/>
        </w:rPr>
        <w:t>, each</w:t>
      </w:r>
      <w:r w:rsidR="00B96555">
        <w:rPr>
          <w:rFonts w:ascii="Times New Roman" w:hAnsi="Times New Roman"/>
          <w:sz w:val="24"/>
          <w:szCs w:val="24"/>
        </w:rPr>
        <w:t xml:space="preserve"> followed by a 30-item test</w:t>
      </w:r>
      <w:r w:rsidRPr="00EA54B7">
        <w:rPr>
          <w:rFonts w:ascii="Times New Roman" w:hAnsi="Times New Roman"/>
          <w:sz w:val="24"/>
          <w:szCs w:val="24"/>
        </w:rPr>
        <w:t xml:space="preserve"> </w:t>
      </w:r>
      <w:r w:rsidR="00B96555">
        <w:rPr>
          <w:rFonts w:ascii="Times New Roman" w:hAnsi="Times New Roman"/>
          <w:sz w:val="24"/>
          <w:szCs w:val="24"/>
        </w:rPr>
        <w:t xml:space="preserve">are available </w:t>
      </w:r>
      <w:proofErr w:type="gramStart"/>
      <w:r w:rsidR="00B96555">
        <w:rPr>
          <w:rFonts w:ascii="Times New Roman" w:hAnsi="Times New Roman"/>
          <w:sz w:val="24"/>
          <w:szCs w:val="24"/>
        </w:rPr>
        <w:t>in order to</w:t>
      </w:r>
      <w:proofErr w:type="gramEnd"/>
      <w:r w:rsidR="00B96555">
        <w:rPr>
          <w:rFonts w:ascii="Times New Roman" w:hAnsi="Times New Roman"/>
          <w:sz w:val="24"/>
          <w:szCs w:val="24"/>
        </w:rPr>
        <w:t xml:space="preserve"> meet certification requirements</w:t>
      </w:r>
      <w:r w:rsidR="00850D4C">
        <w:rPr>
          <w:rFonts w:ascii="Times New Roman" w:hAnsi="Times New Roman"/>
          <w:sz w:val="24"/>
          <w:szCs w:val="24"/>
        </w:rPr>
        <w:t>. The modules can be accessed</w:t>
      </w:r>
      <w:r w:rsidR="00B96555">
        <w:rPr>
          <w:rFonts w:ascii="Times New Roman" w:hAnsi="Times New Roman"/>
          <w:sz w:val="24"/>
          <w:szCs w:val="24"/>
        </w:rPr>
        <w:t xml:space="preserve"> by clicking on this link </w:t>
      </w:r>
      <w:hyperlink r:id="rId26" w:history="1">
        <w:r w:rsidR="00B96555" w:rsidRPr="005A767D">
          <w:rPr>
            <w:rStyle w:val="Hyperlink"/>
            <w:rFonts w:ascii="Times New Roman" w:hAnsi="Times New Roman"/>
            <w:sz w:val="24"/>
            <w:szCs w:val="24"/>
          </w:rPr>
          <w:t>https://tabetest.com/tabe-1112-certification-process/</w:t>
        </w:r>
      </w:hyperlink>
      <w:r w:rsidR="00B96555">
        <w:rPr>
          <w:rFonts w:ascii="Times New Roman" w:hAnsi="Times New Roman"/>
          <w:sz w:val="24"/>
          <w:szCs w:val="24"/>
        </w:rPr>
        <w:t>.</w:t>
      </w:r>
    </w:p>
    <w:p w14:paraId="02FF827F" w14:textId="77777777" w:rsidR="00B96555" w:rsidRDefault="00B96555" w:rsidP="00236DBA">
      <w:pPr>
        <w:rPr>
          <w:rFonts w:ascii="Times New Roman" w:hAnsi="Times New Roman"/>
          <w:sz w:val="24"/>
          <w:szCs w:val="24"/>
        </w:rPr>
      </w:pPr>
      <w:r w:rsidRPr="00850D4C">
        <w:rPr>
          <w:rFonts w:ascii="Times New Roman" w:hAnsi="Times New Roman"/>
          <w:sz w:val="24"/>
          <w:szCs w:val="24"/>
        </w:rPr>
        <w:t xml:space="preserve">Please generate and save your </w:t>
      </w:r>
      <w:r w:rsidRPr="00850D4C">
        <w:rPr>
          <w:rFonts w:ascii="Times New Roman" w:hAnsi="Times New Roman"/>
          <w:b/>
          <w:bCs/>
          <w:sz w:val="24"/>
          <w:szCs w:val="24"/>
        </w:rPr>
        <w:t>Certificate of Completion</w:t>
      </w:r>
      <w:r w:rsidRPr="00850D4C">
        <w:rPr>
          <w:rFonts w:ascii="Times New Roman" w:hAnsi="Times New Roman"/>
          <w:sz w:val="24"/>
          <w:szCs w:val="24"/>
        </w:rPr>
        <w:t xml:space="preserve"> after completing both training modules</w:t>
      </w:r>
      <w:r w:rsidR="00850D4C" w:rsidRPr="00850D4C">
        <w:rPr>
          <w:rFonts w:ascii="Times New Roman" w:hAnsi="Times New Roman"/>
          <w:sz w:val="24"/>
          <w:szCs w:val="24"/>
        </w:rPr>
        <w:t xml:space="preserve"> and ensure</w:t>
      </w:r>
      <w:r w:rsidRPr="00850D4C">
        <w:rPr>
          <w:rFonts w:ascii="Times New Roman" w:hAnsi="Times New Roman"/>
          <w:sz w:val="24"/>
          <w:szCs w:val="24"/>
        </w:rPr>
        <w:t xml:space="preserve"> </w:t>
      </w:r>
      <w:proofErr w:type="gramStart"/>
      <w:r w:rsidRPr="00850D4C">
        <w:rPr>
          <w:rFonts w:ascii="Times New Roman" w:hAnsi="Times New Roman"/>
          <w:sz w:val="24"/>
          <w:szCs w:val="24"/>
        </w:rPr>
        <w:t>it is</w:t>
      </w:r>
      <w:proofErr w:type="gramEnd"/>
      <w:r w:rsidRPr="00850D4C">
        <w:rPr>
          <w:rFonts w:ascii="Times New Roman" w:hAnsi="Times New Roman"/>
          <w:sz w:val="24"/>
          <w:szCs w:val="24"/>
        </w:rPr>
        <w:t xml:space="preserve"> available </w:t>
      </w:r>
      <w:r w:rsidR="00850D4C">
        <w:rPr>
          <w:rFonts w:ascii="Times New Roman" w:hAnsi="Times New Roman"/>
          <w:sz w:val="24"/>
          <w:szCs w:val="24"/>
        </w:rPr>
        <w:t xml:space="preserve">upon request </w:t>
      </w:r>
      <w:r w:rsidRPr="00850D4C">
        <w:rPr>
          <w:rFonts w:ascii="Times New Roman" w:hAnsi="Times New Roman"/>
          <w:sz w:val="24"/>
          <w:szCs w:val="24"/>
        </w:rPr>
        <w:t>for monitoring.</w:t>
      </w:r>
    </w:p>
    <w:p w14:paraId="1F3DF564"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5. TABE Accommodations for Students with Disabilities</w:t>
      </w:r>
    </w:p>
    <w:p w14:paraId="26FBBA19" w14:textId="77777777" w:rsidR="00DF4521" w:rsidRDefault="00236DBA" w:rsidP="00236DBA">
      <w:pPr>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TABE’s publisher, Data Recognition Corporation (DRC) </w:t>
      </w:r>
      <w:r w:rsidRPr="00EA54B7">
        <w:rPr>
          <w:rFonts w:ascii="Times New Roman" w:hAnsi="Times New Roman"/>
          <w:sz w:val="24"/>
          <w:szCs w:val="24"/>
        </w:rPr>
        <w:lastRenderedPageBreak/>
        <w:t xml:space="preserve">advocates and has adopted an approach to standardization that recognizes inclusiveness and accommodation as equally important, non-conflicting characteristics of modern assessment practice. DRC’s norm group includes those examinees able to participate in </w:t>
      </w:r>
      <w:proofErr w:type="gramStart"/>
      <w:r w:rsidRPr="00EA54B7">
        <w:rPr>
          <w:rFonts w:ascii="Times New Roman" w:hAnsi="Times New Roman"/>
          <w:sz w:val="24"/>
          <w:szCs w:val="24"/>
        </w:rPr>
        <w:t>the test</w:t>
      </w:r>
      <w:proofErr w:type="gramEnd"/>
      <w:r w:rsidRPr="00EA54B7">
        <w:rPr>
          <w:rFonts w:ascii="Times New Roman" w:hAnsi="Times New Roman"/>
          <w:sz w:val="24"/>
          <w:szCs w:val="24"/>
        </w:rPr>
        <w:t xml:space="preserve"> administration with or without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TABE outlines a framework with assessment accommodations in three categories. These are not intended to be exhaustive, nor are the classifications of accommodations meant to be definitive. The classification of </w:t>
      </w:r>
      <w:proofErr w:type="gramStart"/>
      <w:r w:rsidRPr="00EA54B7">
        <w:rPr>
          <w:rFonts w:ascii="Times New Roman" w:hAnsi="Times New Roman"/>
          <w:sz w:val="24"/>
          <w:szCs w:val="24"/>
        </w:rPr>
        <w:t>an accommodation</w:t>
      </w:r>
      <w:proofErr w:type="gramEnd"/>
      <w:r w:rsidRPr="00EA54B7">
        <w:rPr>
          <w:rFonts w:ascii="Times New Roman" w:hAnsi="Times New Roman"/>
          <w:sz w:val="24"/>
          <w:szCs w:val="24"/>
        </w:rPr>
        <w:t xml:space="preserve"> may change for a particular test or subject area and may vary for different item types, such as </w:t>
      </w:r>
      <w:proofErr w:type="gramStart"/>
      <w:r w:rsidRPr="00EA54B7">
        <w:rPr>
          <w:rFonts w:ascii="Times New Roman" w:hAnsi="Times New Roman"/>
          <w:sz w:val="24"/>
          <w:szCs w:val="24"/>
        </w:rPr>
        <w:t>selected-response</w:t>
      </w:r>
      <w:proofErr w:type="gramEnd"/>
      <w:r w:rsidRPr="00EA54B7">
        <w:rPr>
          <w:rFonts w:ascii="Times New Roman" w:hAnsi="Times New Roman"/>
          <w:sz w:val="24"/>
          <w:szCs w:val="24"/>
        </w:rPr>
        <w:t xml:space="preserve"> and </w:t>
      </w:r>
      <w:proofErr w:type="gramStart"/>
      <w:r w:rsidRPr="00EA54B7">
        <w:rPr>
          <w:rFonts w:ascii="Times New Roman" w:hAnsi="Times New Roman"/>
          <w:sz w:val="24"/>
          <w:szCs w:val="24"/>
        </w:rPr>
        <w:t>constructed-response</w:t>
      </w:r>
      <w:proofErr w:type="gramEnd"/>
      <w:r w:rsidRPr="00EA54B7">
        <w:rPr>
          <w:rFonts w:ascii="Times New Roman" w:hAnsi="Times New Roman"/>
          <w:sz w:val="24"/>
          <w:szCs w:val="24"/>
        </w:rPr>
        <w:t>.</w:t>
      </w:r>
    </w:p>
    <w:p w14:paraId="221F277A" w14:textId="77777777" w:rsidR="00236DBA" w:rsidRPr="00EA54B7" w:rsidRDefault="00236DBA" w:rsidP="00236DBA">
      <w:pPr>
        <w:numPr>
          <w:ilvl w:val="0"/>
          <w:numId w:val="33"/>
        </w:numPr>
        <w:spacing w:after="0"/>
        <w:rPr>
          <w:rFonts w:ascii="Times New Roman" w:hAnsi="Times New Roman"/>
          <w:b/>
          <w:i/>
          <w:sz w:val="24"/>
          <w:szCs w:val="24"/>
        </w:rPr>
      </w:pPr>
      <w:r w:rsidRPr="00EA54B7">
        <w:rPr>
          <w:rFonts w:ascii="Times New Roman" w:hAnsi="Times New Roman"/>
          <w:b/>
          <w:sz w:val="24"/>
          <w:szCs w:val="24"/>
        </w:rPr>
        <w:t>Category 1 Accommodations</w:t>
      </w:r>
    </w:p>
    <w:p w14:paraId="203A375C"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i/>
          <w:sz w:val="24"/>
          <w:szCs w:val="24"/>
          <w:u w:val="single"/>
        </w:rPr>
        <w:t>Example - take the test alone or in a study carrel.</w:t>
      </w:r>
      <w:r w:rsidRPr="00EA54B7">
        <w:rPr>
          <w:rFonts w:ascii="Times New Roman" w:hAnsi="Times New Roman"/>
          <w:i/>
          <w:sz w:val="24"/>
          <w:szCs w:val="24"/>
        </w:rPr>
        <w:t xml:space="preserve"> </w:t>
      </w:r>
      <w:r w:rsidRPr="00EA54B7">
        <w:rPr>
          <w:rFonts w:ascii="Times New Roman" w:hAnsi="Times New Roman"/>
          <w:sz w:val="24"/>
          <w:szCs w:val="24"/>
        </w:rPr>
        <w:t xml:space="preserve">This and similar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comprise Category 1. These accommodations are not expected to affect the interpretation of individual examinee criterion- or norm-referenced scores. Both individual results and summaries can be treated in the same manner as those for examinees who do not use accommodations. Individual examinee scores can be interpreted directly, and examinee scores can be included in aggregate score reports with special notation of the accommodations.</w:t>
      </w:r>
    </w:p>
    <w:p w14:paraId="746A7533" w14:textId="77777777" w:rsidR="00236DBA" w:rsidRPr="00EA54B7" w:rsidRDefault="00236DBA" w:rsidP="00236DBA">
      <w:pPr>
        <w:spacing w:after="0"/>
        <w:ind w:left="720"/>
        <w:rPr>
          <w:rFonts w:ascii="Times New Roman" w:hAnsi="Times New Roman"/>
          <w:b/>
          <w:sz w:val="24"/>
          <w:szCs w:val="24"/>
        </w:rPr>
      </w:pPr>
    </w:p>
    <w:p w14:paraId="331F08E2" w14:textId="77777777" w:rsidR="00236DBA" w:rsidRPr="00EA54B7" w:rsidRDefault="00236DBA" w:rsidP="00236DBA">
      <w:pPr>
        <w:spacing w:after="0"/>
        <w:ind w:left="720"/>
        <w:rPr>
          <w:rFonts w:ascii="Times New Roman" w:hAnsi="Times New Roman"/>
          <w:b/>
          <w:sz w:val="24"/>
          <w:szCs w:val="24"/>
        </w:rPr>
      </w:pPr>
      <w:r w:rsidRPr="00EA54B7">
        <w:rPr>
          <w:rFonts w:ascii="Times New Roman" w:hAnsi="Times New Roman"/>
          <w:b/>
          <w:sz w:val="24"/>
          <w:szCs w:val="24"/>
        </w:rPr>
        <w:t>Category 1 accommodations</w:t>
      </w:r>
    </w:p>
    <w:p w14:paraId="48A49A8C"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6DC9BB88"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visual magnifying equipment</w:t>
      </w:r>
    </w:p>
    <w:p w14:paraId="6F2C45F7"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 Large Print edition of the test</w:t>
      </w:r>
    </w:p>
    <w:p w14:paraId="108514C9"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audio amplification equipment</w:t>
      </w:r>
    </w:p>
    <w:p w14:paraId="5C7B26D4"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markers to maintain place</w:t>
      </w:r>
    </w:p>
    <w:p w14:paraId="7B8D7B9D" w14:textId="77777777" w:rsidR="00236DBA" w:rsidRPr="00EA54B7" w:rsidRDefault="00236DBA" w:rsidP="00E82603">
      <w:pPr>
        <w:spacing w:after="0" w:line="240" w:lineRule="auto"/>
        <w:ind w:left="720"/>
        <w:rPr>
          <w:rFonts w:ascii="Times New Roman" w:hAnsi="Times New Roman"/>
          <w:i/>
          <w:sz w:val="24"/>
          <w:szCs w:val="24"/>
        </w:rPr>
      </w:pPr>
    </w:p>
    <w:p w14:paraId="7DCC25C0"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1BD1305C"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in test book</w:t>
      </w:r>
    </w:p>
    <w:p w14:paraId="43390BC5"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on Large Print answer document</w:t>
      </w:r>
    </w:p>
    <w:p w14:paraId="7E854FF1"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 xml:space="preserve">For </w:t>
      </w:r>
      <w:proofErr w:type="gramStart"/>
      <w:r w:rsidRPr="00EA54B7">
        <w:rPr>
          <w:rFonts w:ascii="Times New Roman" w:hAnsi="Times New Roman"/>
          <w:sz w:val="24"/>
          <w:szCs w:val="24"/>
        </w:rPr>
        <w:t>selected-response</w:t>
      </w:r>
      <w:proofErr w:type="gramEnd"/>
      <w:r w:rsidRPr="00EA54B7">
        <w:rPr>
          <w:rFonts w:ascii="Times New Roman" w:hAnsi="Times New Roman"/>
          <w:sz w:val="24"/>
          <w:szCs w:val="24"/>
        </w:rPr>
        <w:t xml:space="preserve"> items, indicate responses to a scribe</w:t>
      </w:r>
    </w:p>
    <w:p w14:paraId="5B58C669"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Record responses on audiotape (except for constructed-response writing tests)</w:t>
      </w:r>
    </w:p>
    <w:p w14:paraId="77C09FB4"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 xml:space="preserve">For </w:t>
      </w:r>
      <w:proofErr w:type="gramStart"/>
      <w:r w:rsidRPr="00EA54B7">
        <w:rPr>
          <w:rFonts w:ascii="Times New Roman" w:hAnsi="Times New Roman"/>
          <w:sz w:val="24"/>
          <w:szCs w:val="24"/>
        </w:rPr>
        <w:t>selected-responses</w:t>
      </w:r>
      <w:proofErr w:type="gramEnd"/>
      <w:r w:rsidRPr="00EA54B7">
        <w:rPr>
          <w:rFonts w:ascii="Times New Roman" w:hAnsi="Times New Roman"/>
          <w:sz w:val="24"/>
          <w:szCs w:val="24"/>
        </w:rPr>
        <w:t xml:space="preserve"> items, use sign language to indicate responses</w:t>
      </w:r>
    </w:p>
    <w:p w14:paraId="33BBBC5F"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computer, typewriter, Braille writer, or other machine (e.g. communication board) to respond</w:t>
      </w:r>
    </w:p>
    <w:p w14:paraId="44364547"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template to maintain place for responding</w:t>
      </w:r>
    </w:p>
    <w:p w14:paraId="710C9A8B"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Indicate responses with other communication devices (e.g., speech synthesizer)</w:t>
      </w:r>
    </w:p>
    <w:p w14:paraId="0B91B9F7"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Setting</w:t>
      </w:r>
    </w:p>
    <w:p w14:paraId="7097E8C2"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alone or in a study carrel</w:t>
      </w:r>
    </w:p>
    <w:p w14:paraId="0EC944E1"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with a small group or different class</w:t>
      </w:r>
    </w:p>
    <w:p w14:paraId="5A641C84"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at home or in a care facility (e.g., hospital) with supervision</w:t>
      </w:r>
    </w:p>
    <w:p w14:paraId="4DA6D74F"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adaptive furniture</w:t>
      </w:r>
    </w:p>
    <w:p w14:paraId="149EC5FF"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special lighting and/or acoustics</w:t>
      </w:r>
    </w:p>
    <w:p w14:paraId="2A1E8860" w14:textId="77777777" w:rsidR="00236DBA" w:rsidRPr="00EA54B7" w:rsidRDefault="00236DBA" w:rsidP="00236DBA">
      <w:pPr>
        <w:spacing w:after="0"/>
        <w:rPr>
          <w:rFonts w:ascii="Times New Roman" w:hAnsi="Times New Roman"/>
          <w:sz w:val="24"/>
          <w:szCs w:val="24"/>
        </w:rPr>
      </w:pPr>
    </w:p>
    <w:p w14:paraId="7062A250" w14:textId="77777777" w:rsidR="00236DBA" w:rsidRPr="00EA54B7" w:rsidRDefault="00236DBA" w:rsidP="00236DBA">
      <w:pPr>
        <w:spacing w:after="0"/>
        <w:ind w:firstLine="720"/>
        <w:rPr>
          <w:rFonts w:ascii="Times New Roman" w:hAnsi="Times New Roman"/>
          <w:i/>
          <w:sz w:val="24"/>
          <w:szCs w:val="24"/>
        </w:rPr>
      </w:pPr>
      <w:r w:rsidRPr="00EA54B7">
        <w:rPr>
          <w:rFonts w:ascii="Times New Roman" w:hAnsi="Times New Roman"/>
          <w:i/>
          <w:sz w:val="24"/>
          <w:szCs w:val="24"/>
        </w:rPr>
        <w:lastRenderedPageBreak/>
        <w:t>Timing/Scheduling</w:t>
      </w:r>
    </w:p>
    <w:p w14:paraId="12F9D64B" w14:textId="77777777" w:rsidR="00236DBA" w:rsidRPr="00EA54B7" w:rsidRDefault="00236DBA" w:rsidP="00236DBA">
      <w:pPr>
        <w:numPr>
          <w:ilvl w:val="0"/>
          <w:numId w:val="24"/>
        </w:numPr>
        <w:spacing w:after="0"/>
        <w:rPr>
          <w:rFonts w:ascii="Times New Roman" w:hAnsi="Times New Roman"/>
          <w:sz w:val="24"/>
          <w:szCs w:val="24"/>
        </w:rPr>
      </w:pPr>
      <w:r w:rsidRPr="00EA54B7">
        <w:rPr>
          <w:rFonts w:ascii="Times New Roman" w:hAnsi="Times New Roman"/>
          <w:sz w:val="24"/>
          <w:szCs w:val="24"/>
        </w:rPr>
        <w:t>Take more breaks (note: breaks should not result in extra time for testing or opportunity to study information in a test already begun)</w:t>
      </w:r>
    </w:p>
    <w:p w14:paraId="159EBF35" w14:textId="77777777" w:rsidR="00236DBA" w:rsidRDefault="00236DBA" w:rsidP="00E82603">
      <w:pPr>
        <w:numPr>
          <w:ilvl w:val="0"/>
          <w:numId w:val="24"/>
        </w:numPr>
        <w:spacing w:after="0" w:line="240" w:lineRule="auto"/>
        <w:rPr>
          <w:rFonts w:ascii="Times New Roman" w:hAnsi="Times New Roman"/>
          <w:sz w:val="24"/>
          <w:szCs w:val="24"/>
        </w:rPr>
      </w:pPr>
      <w:r w:rsidRPr="00EA54B7">
        <w:rPr>
          <w:rFonts w:ascii="Times New Roman" w:hAnsi="Times New Roman"/>
          <w:sz w:val="24"/>
          <w:szCs w:val="24"/>
        </w:rPr>
        <w:t>Have flexible scheduling (e.g., time of day, days between sessions), which should not result in extra time for testing or opportunity to study information in a test already begun</w:t>
      </w:r>
    </w:p>
    <w:p w14:paraId="061A246E" w14:textId="77777777" w:rsidR="00B93537" w:rsidRPr="00EA54B7" w:rsidRDefault="00B93537" w:rsidP="003406CE">
      <w:pPr>
        <w:spacing w:after="0"/>
        <w:rPr>
          <w:rFonts w:ascii="Times New Roman" w:hAnsi="Times New Roman"/>
          <w:sz w:val="24"/>
          <w:szCs w:val="24"/>
        </w:rPr>
      </w:pPr>
    </w:p>
    <w:p w14:paraId="33F45113" w14:textId="77777777" w:rsidR="00236DBA" w:rsidRPr="00EA54B7" w:rsidRDefault="00236DBA" w:rsidP="00236DBA">
      <w:pPr>
        <w:numPr>
          <w:ilvl w:val="0"/>
          <w:numId w:val="26"/>
        </w:numPr>
        <w:spacing w:after="0"/>
        <w:rPr>
          <w:rFonts w:ascii="Times New Roman" w:hAnsi="Times New Roman"/>
          <w:b/>
          <w:i/>
          <w:sz w:val="24"/>
          <w:szCs w:val="24"/>
          <w:u w:val="single"/>
        </w:rPr>
      </w:pPr>
      <w:r w:rsidRPr="00EA54B7">
        <w:rPr>
          <w:rFonts w:ascii="Times New Roman" w:hAnsi="Times New Roman"/>
          <w:b/>
          <w:sz w:val="24"/>
          <w:szCs w:val="24"/>
        </w:rPr>
        <w:t>Category 2 Accommodations</w:t>
      </w:r>
    </w:p>
    <w:p w14:paraId="3ED719D3" w14:textId="77777777" w:rsidR="00236DBA" w:rsidRPr="00EA54B7" w:rsidRDefault="00236DBA" w:rsidP="00236DBA">
      <w:pPr>
        <w:spacing w:after="0"/>
        <w:ind w:left="720"/>
        <w:rPr>
          <w:rFonts w:ascii="Times New Roman" w:hAnsi="Times New Roman"/>
          <w:i/>
          <w:sz w:val="24"/>
          <w:szCs w:val="24"/>
          <w:u w:val="single"/>
        </w:rPr>
      </w:pPr>
      <w:r w:rsidRPr="00EA54B7">
        <w:rPr>
          <w:rFonts w:ascii="Times New Roman" w:hAnsi="Times New Roman"/>
          <w:i/>
          <w:sz w:val="24"/>
          <w:szCs w:val="24"/>
          <w:u w:val="single"/>
        </w:rPr>
        <w:t>Example of a Category 2 Accommodation</w:t>
      </w:r>
      <w:proofErr w:type="gramStart"/>
      <w:r w:rsidRPr="00EA54B7">
        <w:rPr>
          <w:rFonts w:ascii="Times New Roman" w:hAnsi="Times New Roman"/>
          <w:i/>
          <w:sz w:val="24"/>
          <w:szCs w:val="24"/>
          <w:u w:val="single"/>
        </w:rPr>
        <w:t>:  Use</w:t>
      </w:r>
      <w:proofErr w:type="gramEnd"/>
      <w:r w:rsidRPr="00EA54B7">
        <w:rPr>
          <w:rFonts w:ascii="Times New Roman" w:hAnsi="Times New Roman"/>
          <w:i/>
          <w:sz w:val="24"/>
          <w:szCs w:val="24"/>
          <w:u w:val="single"/>
        </w:rPr>
        <w:t xml:space="preserve"> extra testing time for any timed test.</w:t>
      </w:r>
    </w:p>
    <w:p w14:paraId="5D0677E9"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 xml:space="preserve">The accommodation “Use extra testing time” may </w:t>
      </w:r>
      <w:proofErr w:type="gramStart"/>
      <w:r w:rsidRPr="00EA54B7">
        <w:rPr>
          <w:rFonts w:ascii="Times New Roman" w:hAnsi="Times New Roman"/>
          <w:sz w:val="24"/>
          <w:szCs w:val="24"/>
        </w:rPr>
        <w:t>have an effect on</w:t>
      </w:r>
      <w:proofErr w:type="gramEnd"/>
      <w:r w:rsidRPr="00EA54B7">
        <w:rPr>
          <w:rFonts w:ascii="Times New Roman" w:hAnsi="Times New Roman"/>
          <w:sz w:val="24"/>
          <w:szCs w:val="24"/>
        </w:rPr>
        <w:t xml:space="preserve"> examinee performance, which should be considered when interpreting examinee scores. Category 2 includes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that may affect the interpretation of individual examinee criterion- and norm-referenced scores. DRC recommends that individual examinee scores obtained with Category 2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be interpreted </w:t>
      </w:r>
      <w:r w:rsidR="00E82603" w:rsidRPr="00EA54B7">
        <w:rPr>
          <w:rFonts w:ascii="Times New Roman" w:hAnsi="Times New Roman"/>
          <w:sz w:val="24"/>
          <w:szCs w:val="24"/>
        </w:rPr>
        <w:t>considering</w:t>
      </w:r>
      <w:r w:rsidRPr="00EA54B7">
        <w:rPr>
          <w:rFonts w:ascii="Times New Roman" w:hAnsi="Times New Roman"/>
          <w:sz w:val="24"/>
          <w:szCs w:val="24"/>
        </w:rPr>
        <w:t xml:space="preserve"> the accommodation(s) used.</w:t>
      </w:r>
    </w:p>
    <w:p w14:paraId="5C3311B1" w14:textId="77777777" w:rsidR="00236DBA" w:rsidRPr="00EA54B7" w:rsidRDefault="00236DBA" w:rsidP="00E82603">
      <w:pPr>
        <w:spacing w:after="0" w:line="240" w:lineRule="auto"/>
        <w:ind w:left="720"/>
        <w:rPr>
          <w:rFonts w:ascii="Times New Roman" w:hAnsi="Times New Roman"/>
          <w:b/>
          <w:sz w:val="24"/>
          <w:szCs w:val="24"/>
        </w:rPr>
      </w:pPr>
    </w:p>
    <w:p w14:paraId="2E3A8A4B" w14:textId="77777777" w:rsidR="00236DBA" w:rsidRPr="00EA54B7" w:rsidRDefault="00236DBA" w:rsidP="00236DBA">
      <w:pPr>
        <w:spacing w:after="0"/>
        <w:ind w:left="720"/>
        <w:rPr>
          <w:rFonts w:ascii="Times New Roman" w:hAnsi="Times New Roman"/>
          <w:b/>
          <w:sz w:val="24"/>
          <w:szCs w:val="24"/>
        </w:rPr>
      </w:pPr>
      <w:r w:rsidRPr="00EA54B7">
        <w:rPr>
          <w:rFonts w:ascii="Times New Roman" w:hAnsi="Times New Roman"/>
          <w:b/>
          <w:sz w:val="24"/>
          <w:szCs w:val="24"/>
        </w:rPr>
        <w:t>Category 2 Accommodations</w:t>
      </w:r>
    </w:p>
    <w:p w14:paraId="16D834AB"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7F693A4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read aloud</w:t>
      </w:r>
    </w:p>
    <w:p w14:paraId="02EE359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recording of directions</w:t>
      </w:r>
    </w:p>
    <w:p w14:paraId="078B0D38"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presented through sign language</w:t>
      </w:r>
    </w:p>
    <w:p w14:paraId="7C86E0A1"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directions that have been marked with highlighting</w:t>
      </w:r>
    </w:p>
    <w:p w14:paraId="5D6475AA"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read aloud, except for a reading comprehension test</w:t>
      </w:r>
    </w:p>
    <w:p w14:paraId="7202EF1E"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recorder for stimulus material, questions, and/or answer choices, except for a reading comprehension test</w:t>
      </w:r>
    </w:p>
    <w:p w14:paraId="759C5578"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presented through sign language, except for a reading comprehension test</w:t>
      </w:r>
    </w:p>
    <w:p w14:paraId="0987DB4D"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communication devices (e.g., text-talk converter), except for a reading comprehension test</w:t>
      </w:r>
    </w:p>
    <w:p w14:paraId="3BF4D271"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a computer presentation of a test that is not otherwise available for computer presentation</w:t>
      </w:r>
    </w:p>
    <w:p w14:paraId="3A3A1F1B"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calculator or arithmetic tables, except for a mathematics computation test</w:t>
      </w:r>
    </w:p>
    <w:p w14:paraId="62C8116B" w14:textId="77777777" w:rsidR="00236DBA" w:rsidRPr="00EA54B7" w:rsidRDefault="00236DBA" w:rsidP="00E82603">
      <w:pPr>
        <w:spacing w:after="0" w:line="240" w:lineRule="auto"/>
        <w:ind w:left="360"/>
        <w:rPr>
          <w:rFonts w:ascii="Times New Roman" w:hAnsi="Times New Roman"/>
          <w:sz w:val="24"/>
          <w:szCs w:val="24"/>
        </w:rPr>
      </w:pPr>
    </w:p>
    <w:p w14:paraId="30512212" w14:textId="77777777" w:rsidR="00236DBA" w:rsidRPr="00EA54B7" w:rsidRDefault="00236DBA" w:rsidP="00236DBA">
      <w:pPr>
        <w:spacing w:after="0"/>
        <w:ind w:left="360" w:firstLine="360"/>
        <w:rPr>
          <w:rFonts w:ascii="Times New Roman" w:hAnsi="Times New Roman"/>
          <w:i/>
          <w:sz w:val="24"/>
          <w:szCs w:val="24"/>
        </w:rPr>
      </w:pPr>
      <w:r w:rsidRPr="00EA54B7">
        <w:rPr>
          <w:rFonts w:ascii="Times New Roman" w:hAnsi="Times New Roman"/>
          <w:i/>
          <w:sz w:val="24"/>
          <w:szCs w:val="24"/>
        </w:rPr>
        <w:t>Response</w:t>
      </w:r>
    </w:p>
    <w:p w14:paraId="3394CB1B"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graph paper to align work</w:t>
      </w:r>
    </w:p>
    <w:p w14:paraId="6E4097FB"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a spell checker, except with a test for which spelling will be scored</w:t>
      </w:r>
    </w:p>
    <w:p w14:paraId="3F137BD5"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For constructed-response items, indicate responses to a scribe, except for a writing test</w:t>
      </w:r>
    </w:p>
    <w:p w14:paraId="698279C3" w14:textId="77777777" w:rsidR="00236DBA" w:rsidRPr="00EA54B7" w:rsidRDefault="00236DBA" w:rsidP="00236DBA">
      <w:pPr>
        <w:spacing w:after="0"/>
        <w:ind w:left="360" w:firstLine="360"/>
        <w:rPr>
          <w:rFonts w:ascii="Times New Roman" w:hAnsi="Times New Roman"/>
          <w:sz w:val="24"/>
          <w:szCs w:val="24"/>
        </w:rPr>
      </w:pPr>
      <w:r w:rsidRPr="00EA54B7">
        <w:rPr>
          <w:rFonts w:ascii="Times New Roman" w:hAnsi="Times New Roman"/>
          <w:sz w:val="24"/>
          <w:szCs w:val="24"/>
        </w:rPr>
        <w:t>Timing/Scheduling</w:t>
      </w:r>
    </w:p>
    <w:p w14:paraId="4D861072"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Use extra time for any timed test</w:t>
      </w:r>
      <w:r w:rsidRPr="00EA54B7">
        <w:rPr>
          <w:rFonts w:ascii="Times New Roman" w:hAnsi="Times New Roman"/>
          <w:sz w:val="24"/>
          <w:szCs w:val="24"/>
        </w:rPr>
        <w:tab/>
      </w:r>
    </w:p>
    <w:p w14:paraId="2B31C0C1"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Take more breaks (note: breaks may result in extra time for any timed test)</w:t>
      </w:r>
    </w:p>
    <w:p w14:paraId="2EBC6FB3"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lastRenderedPageBreak/>
        <w:t>Extend the timed section of a test over more than one day, even if extra time does not result</w:t>
      </w:r>
    </w:p>
    <w:p w14:paraId="0E15F9BA" w14:textId="77777777" w:rsidR="00DF4521" w:rsidRPr="003406CE" w:rsidRDefault="00236DBA" w:rsidP="003406CE">
      <w:pPr>
        <w:numPr>
          <w:ilvl w:val="0"/>
          <w:numId w:val="30"/>
        </w:numPr>
        <w:spacing w:after="0"/>
        <w:rPr>
          <w:rFonts w:ascii="Times New Roman" w:hAnsi="Times New Roman"/>
          <w:sz w:val="24"/>
          <w:szCs w:val="24"/>
        </w:rPr>
      </w:pPr>
      <w:r w:rsidRPr="00EA54B7">
        <w:rPr>
          <w:rFonts w:ascii="Times New Roman" w:hAnsi="Times New Roman"/>
          <w:sz w:val="24"/>
          <w:szCs w:val="24"/>
        </w:rPr>
        <w:t>Have flexible scheduling that results in extra time</w:t>
      </w:r>
    </w:p>
    <w:p w14:paraId="7C1A03EC" w14:textId="77777777" w:rsidR="00236DBA" w:rsidRDefault="00236DBA" w:rsidP="00E82603">
      <w:pPr>
        <w:spacing w:after="0"/>
        <w:rPr>
          <w:rFonts w:ascii="Times New Roman" w:hAnsi="Times New Roman"/>
          <w:sz w:val="24"/>
          <w:szCs w:val="24"/>
          <w:u w:val="single"/>
        </w:rPr>
      </w:pPr>
    </w:p>
    <w:p w14:paraId="0D156D26" w14:textId="77777777" w:rsidR="00236DBA" w:rsidRPr="00EA54B7" w:rsidRDefault="00236DBA" w:rsidP="00236DBA">
      <w:pPr>
        <w:numPr>
          <w:ilvl w:val="0"/>
          <w:numId w:val="27"/>
        </w:numPr>
        <w:spacing w:after="0"/>
        <w:rPr>
          <w:rFonts w:ascii="Times New Roman" w:hAnsi="Times New Roman"/>
          <w:sz w:val="24"/>
          <w:szCs w:val="24"/>
          <w:u w:val="single"/>
        </w:rPr>
      </w:pPr>
      <w:r w:rsidRPr="00EA54B7">
        <w:rPr>
          <w:rFonts w:ascii="Times New Roman" w:hAnsi="Times New Roman"/>
          <w:b/>
          <w:sz w:val="24"/>
          <w:szCs w:val="24"/>
        </w:rPr>
        <w:t>Category 3 Accommodations</w:t>
      </w:r>
      <w:r w:rsidRPr="00EA54B7">
        <w:rPr>
          <w:rFonts w:ascii="Times New Roman" w:hAnsi="Times New Roman"/>
          <w:sz w:val="24"/>
          <w:szCs w:val="24"/>
        </w:rPr>
        <w:t xml:space="preserve"> </w:t>
      </w:r>
    </w:p>
    <w:p w14:paraId="0A08FA63" w14:textId="77777777" w:rsidR="00236DBA" w:rsidRPr="00EA54B7" w:rsidRDefault="00236DBA" w:rsidP="00236DBA">
      <w:pPr>
        <w:spacing w:after="0"/>
        <w:ind w:left="720"/>
        <w:rPr>
          <w:rFonts w:ascii="Times New Roman" w:hAnsi="Times New Roman"/>
          <w:sz w:val="24"/>
          <w:szCs w:val="24"/>
          <w:u w:val="single"/>
        </w:rPr>
      </w:pPr>
      <w:r w:rsidRPr="00EA54B7">
        <w:rPr>
          <w:rFonts w:ascii="Times New Roman" w:hAnsi="Times New Roman"/>
          <w:sz w:val="24"/>
          <w:szCs w:val="24"/>
        </w:rPr>
        <w:t xml:space="preserve">Category 3 accommodations are likely to change what is being measured and have an effect that alters the interpretation of individual criterion- and norm-referenced scores. This occurs when the accommodation is closely related to the knowledge, skill, or ability being measured (e.g., having a reading comprehension test read aloud). In the absence of research demonstrating otherwise, criterion- and norm-referenced test scores and any consequences or decisions associated with them should be interpreted not only </w:t>
      </w:r>
      <w:proofErr w:type="gramStart"/>
      <w:r w:rsidRPr="00EA54B7">
        <w:rPr>
          <w:rFonts w:ascii="Times New Roman" w:hAnsi="Times New Roman"/>
          <w:sz w:val="24"/>
          <w:szCs w:val="24"/>
        </w:rPr>
        <w:t>in light of</w:t>
      </w:r>
      <w:proofErr w:type="gramEnd"/>
      <w:r w:rsidRPr="00EA54B7">
        <w:rPr>
          <w:rFonts w:ascii="Times New Roman" w:hAnsi="Times New Roman"/>
          <w:sz w:val="24"/>
          <w:szCs w:val="24"/>
        </w:rPr>
        <w:t xml:space="preserve"> the accommodation being used, but also </w:t>
      </w:r>
      <w:proofErr w:type="gramStart"/>
      <w:r w:rsidRPr="00EA54B7">
        <w:rPr>
          <w:rFonts w:ascii="Times New Roman" w:hAnsi="Times New Roman"/>
          <w:sz w:val="24"/>
          <w:szCs w:val="24"/>
        </w:rPr>
        <w:t>in light of</w:t>
      </w:r>
      <w:proofErr w:type="gramEnd"/>
      <w:r w:rsidRPr="00EA54B7">
        <w:rPr>
          <w:rFonts w:ascii="Times New Roman" w:hAnsi="Times New Roman"/>
          <w:sz w:val="24"/>
          <w:szCs w:val="24"/>
        </w:rPr>
        <w:t xml:space="preserve"> how the accommodation(s) may alter what is measured.</w:t>
      </w:r>
    </w:p>
    <w:p w14:paraId="157A688E" w14:textId="77777777" w:rsidR="00236DBA" w:rsidRPr="00EA54B7" w:rsidRDefault="00236DBA" w:rsidP="00236DBA">
      <w:pPr>
        <w:spacing w:after="0"/>
        <w:ind w:firstLine="360"/>
        <w:rPr>
          <w:rFonts w:ascii="Times New Roman" w:hAnsi="Times New Roman"/>
          <w:sz w:val="24"/>
          <w:szCs w:val="24"/>
        </w:rPr>
      </w:pPr>
      <w:r w:rsidRPr="00EA54B7">
        <w:rPr>
          <w:rFonts w:ascii="Times New Roman" w:hAnsi="Times New Roman"/>
          <w:sz w:val="24"/>
          <w:szCs w:val="24"/>
        </w:rPr>
        <w:tab/>
      </w:r>
    </w:p>
    <w:p w14:paraId="1409D918" w14:textId="77777777" w:rsidR="00236DBA" w:rsidRPr="00EA54B7" w:rsidRDefault="00236DBA" w:rsidP="00236DBA">
      <w:pPr>
        <w:spacing w:after="0"/>
        <w:ind w:firstLine="720"/>
        <w:rPr>
          <w:rFonts w:ascii="Times New Roman" w:hAnsi="Times New Roman"/>
          <w:sz w:val="24"/>
          <w:szCs w:val="24"/>
          <w:u w:val="single"/>
        </w:rPr>
      </w:pPr>
      <w:r w:rsidRPr="00EA54B7">
        <w:rPr>
          <w:rFonts w:ascii="Times New Roman" w:hAnsi="Times New Roman"/>
          <w:sz w:val="24"/>
          <w:szCs w:val="24"/>
          <w:u w:val="single"/>
        </w:rPr>
        <w:t>Example Category 3 Accommodation</w:t>
      </w:r>
      <w:proofErr w:type="gramStart"/>
      <w:r w:rsidRPr="00EA54B7">
        <w:rPr>
          <w:rFonts w:ascii="Times New Roman" w:hAnsi="Times New Roman"/>
          <w:sz w:val="24"/>
          <w:szCs w:val="24"/>
          <w:u w:val="single"/>
        </w:rPr>
        <w:t>:  Use</w:t>
      </w:r>
      <w:proofErr w:type="gramEnd"/>
      <w:r w:rsidRPr="00EA54B7">
        <w:rPr>
          <w:rFonts w:ascii="Times New Roman" w:hAnsi="Times New Roman"/>
          <w:sz w:val="24"/>
          <w:szCs w:val="24"/>
          <w:u w:val="single"/>
        </w:rPr>
        <w:t xml:space="preserve"> a calculator for a mathematical computation test.</w:t>
      </w:r>
    </w:p>
    <w:p w14:paraId="58DA2876" w14:textId="77777777" w:rsidR="00236DBA" w:rsidRPr="00CE5104" w:rsidRDefault="00236DBA" w:rsidP="00CE5104">
      <w:pPr>
        <w:spacing w:after="0"/>
        <w:ind w:left="720"/>
        <w:rPr>
          <w:rFonts w:ascii="Times New Roman" w:hAnsi="Times New Roman"/>
          <w:sz w:val="24"/>
          <w:szCs w:val="24"/>
        </w:rPr>
      </w:pPr>
      <w:r w:rsidRPr="00EA54B7">
        <w:rPr>
          <w:rFonts w:ascii="Times New Roman" w:hAnsi="Times New Roman"/>
          <w:sz w:val="24"/>
          <w:szCs w:val="24"/>
        </w:rPr>
        <w:t xml:space="preserve">The accommodation “Use a calculator for a mathematics computation test” may </w:t>
      </w:r>
      <w:proofErr w:type="gramStart"/>
      <w:r w:rsidRPr="00EA54B7">
        <w:rPr>
          <w:rFonts w:ascii="Times New Roman" w:hAnsi="Times New Roman"/>
          <w:sz w:val="24"/>
          <w:szCs w:val="24"/>
        </w:rPr>
        <w:t>have an effect on</w:t>
      </w:r>
      <w:proofErr w:type="gramEnd"/>
      <w:r w:rsidRPr="00EA54B7">
        <w:rPr>
          <w:rFonts w:ascii="Times New Roman" w:hAnsi="Times New Roman"/>
          <w:sz w:val="24"/>
          <w:szCs w:val="24"/>
        </w:rPr>
        <w:t xml:space="preserve"> examinee criterion- and norm-referenced scores and may change what is being measured. Consider the skills the </w:t>
      </w:r>
      <w:proofErr w:type="gramStart"/>
      <w:r w:rsidRPr="00EA54B7">
        <w:rPr>
          <w:rFonts w:ascii="Times New Roman" w:hAnsi="Times New Roman"/>
          <w:sz w:val="24"/>
          <w:szCs w:val="24"/>
        </w:rPr>
        <w:t>examinee</w:t>
      </w:r>
      <w:proofErr w:type="gramEnd"/>
      <w:r w:rsidRPr="00EA54B7">
        <w:rPr>
          <w:rFonts w:ascii="Times New Roman" w:hAnsi="Times New Roman"/>
          <w:sz w:val="24"/>
          <w:szCs w:val="24"/>
        </w:rPr>
        <w:t xml:space="preserve"> must demonstrate to solve the following problem without a calculator: </w:t>
      </w:r>
      <w:r w:rsidRPr="00EA54B7">
        <w:rPr>
          <w:rFonts w:ascii="Times New Roman" w:hAnsi="Times New Roman"/>
          <w:sz w:val="24"/>
          <w:szCs w:val="24"/>
        </w:rPr>
        <w:tab/>
      </w:r>
    </w:p>
    <w:p w14:paraId="444F204B" w14:textId="77777777" w:rsidR="00CE5104" w:rsidRDefault="00CE5104" w:rsidP="00CE5104">
      <w:pPr>
        <w:spacing w:after="0"/>
        <w:ind w:left="720" w:firstLine="720"/>
        <w:rPr>
          <w:rFonts w:ascii="Times New Roman" w:hAnsi="Times New Roman"/>
          <w:b/>
          <w:sz w:val="24"/>
          <w:szCs w:val="24"/>
        </w:rPr>
      </w:pPr>
    </w:p>
    <w:p w14:paraId="2A96A687" w14:textId="77777777" w:rsidR="00236DBA" w:rsidRPr="00EA54B7" w:rsidRDefault="00236DBA" w:rsidP="00CE5104">
      <w:pPr>
        <w:spacing w:after="0"/>
        <w:ind w:left="720" w:firstLine="720"/>
        <w:rPr>
          <w:rFonts w:ascii="Times New Roman" w:hAnsi="Times New Roman"/>
          <w:b/>
          <w:sz w:val="24"/>
          <w:szCs w:val="24"/>
        </w:rPr>
      </w:pPr>
      <w:r w:rsidRPr="00EA54B7">
        <w:rPr>
          <w:rFonts w:ascii="Times New Roman" w:hAnsi="Times New Roman"/>
          <w:b/>
          <w:sz w:val="24"/>
          <w:szCs w:val="24"/>
        </w:rPr>
        <w:t>Subtract: 3,438 – 2,954 =</w:t>
      </w:r>
    </w:p>
    <w:p w14:paraId="707F553E" w14:textId="77777777" w:rsidR="00CE5104" w:rsidRDefault="00CE5104" w:rsidP="00CE5104">
      <w:pPr>
        <w:spacing w:after="0"/>
        <w:ind w:left="720"/>
        <w:rPr>
          <w:rFonts w:ascii="Times New Roman" w:hAnsi="Times New Roman"/>
          <w:sz w:val="24"/>
          <w:szCs w:val="24"/>
        </w:rPr>
      </w:pPr>
    </w:p>
    <w:p w14:paraId="5FF6214F" w14:textId="77777777" w:rsidR="00236DBA" w:rsidRPr="00EA54B7" w:rsidRDefault="00236DBA" w:rsidP="00CE5104">
      <w:pPr>
        <w:spacing w:after="0"/>
        <w:ind w:left="720"/>
        <w:rPr>
          <w:rFonts w:ascii="Times New Roman" w:hAnsi="Times New Roman"/>
          <w:sz w:val="24"/>
          <w:szCs w:val="24"/>
        </w:rPr>
      </w:pPr>
      <w:r w:rsidRPr="00EA54B7">
        <w:rPr>
          <w:rFonts w:ascii="Times New Roman" w:hAnsi="Times New Roman"/>
          <w:sz w:val="24"/>
          <w:szCs w:val="24"/>
        </w:rPr>
        <w:t>An examinee taking the item under default conditions, without a calculator, must demonstrate the ability to subtract and apply the concept of “regrouping”. An examinee using a calculator does not need to apply the concept of “regrouping” but instead must demonstrate the ability to perform subtraction on a calculator. The skill measured by this item is clearly different for examinees using a calculator than for those who do not, and both criterion- and norm-referenced scores must be interpreted accordingly.</w:t>
      </w:r>
    </w:p>
    <w:p w14:paraId="0068C239" w14:textId="77777777" w:rsidR="00236DBA" w:rsidRPr="00EA54B7" w:rsidRDefault="00236DBA" w:rsidP="00236DBA">
      <w:pPr>
        <w:spacing w:after="0"/>
        <w:ind w:left="720"/>
        <w:rPr>
          <w:rFonts w:ascii="Times New Roman" w:hAnsi="Times New Roman"/>
          <w:sz w:val="24"/>
          <w:szCs w:val="24"/>
        </w:rPr>
      </w:pPr>
    </w:p>
    <w:p w14:paraId="4DEFB51C"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Most Category 3 accommodations are specific to the test content. DRC recommends caution when interpreting individual examinee scores obtained using Category 3 accommodations. Score interpretations should consider the accommodation-assessment combination and whether the accommodation(s) will change what is being measured.</w:t>
      </w:r>
    </w:p>
    <w:p w14:paraId="0003DA0E"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2ED0F5A6"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Braille or other tactile form of print</w:t>
      </w:r>
    </w:p>
    <w:p w14:paraId="216C9B61"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have stimulus material, questions, and/or answer choices presented through sign language</w:t>
      </w:r>
    </w:p>
    <w:p w14:paraId="5E9190C5"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use a tape recording of stimulus material, questions, and/or answer choices</w:t>
      </w:r>
    </w:p>
    <w:p w14:paraId="116BC46D"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Have directions, stimulus material, questions, and/or choices paraphrased</w:t>
      </w:r>
    </w:p>
    <w:p w14:paraId="6E5B4623"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lastRenderedPageBreak/>
        <w:t>For a mathematics computation test, use a calculator or arithmetic tables that change the construct being measured</w:t>
      </w:r>
    </w:p>
    <w:p w14:paraId="3E9EA3ED"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a dictionary when language conventions are assessed</w:t>
      </w:r>
    </w:p>
    <w:p w14:paraId="670394A3" w14:textId="77777777" w:rsidR="00236DBA" w:rsidRPr="00EA54B7" w:rsidRDefault="00236DBA" w:rsidP="00E82603">
      <w:pPr>
        <w:spacing w:after="0" w:line="240" w:lineRule="auto"/>
        <w:ind w:left="720"/>
        <w:rPr>
          <w:rFonts w:ascii="Times New Roman" w:hAnsi="Times New Roman"/>
          <w:sz w:val="24"/>
          <w:szCs w:val="24"/>
        </w:rPr>
      </w:pPr>
    </w:p>
    <w:p w14:paraId="0F6A0D61"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729005BF"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constructed-response writing test, indicate responses to a scribe</w:t>
      </w:r>
    </w:p>
    <w:p w14:paraId="1A39637B"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test for which writing will be scored, use a spell checker</w:t>
      </w:r>
    </w:p>
    <w:p w14:paraId="26AA1929" w14:textId="77777777" w:rsidR="00236DBA" w:rsidRPr="00EA54B7" w:rsidRDefault="00236DBA" w:rsidP="00B93537">
      <w:pPr>
        <w:numPr>
          <w:ilvl w:val="0"/>
          <w:numId w:val="32"/>
        </w:numPr>
        <w:spacing w:after="0" w:line="240" w:lineRule="auto"/>
        <w:rPr>
          <w:rFonts w:ascii="Times New Roman" w:hAnsi="Times New Roman"/>
          <w:sz w:val="24"/>
          <w:szCs w:val="24"/>
        </w:rPr>
      </w:pPr>
      <w:r w:rsidRPr="00EA54B7">
        <w:rPr>
          <w:rFonts w:ascii="Times New Roman" w:hAnsi="Times New Roman"/>
          <w:sz w:val="24"/>
          <w:szCs w:val="24"/>
        </w:rPr>
        <w:t>Use a dictionary to look up words on a writing test</w:t>
      </w:r>
    </w:p>
    <w:p w14:paraId="66940B90" w14:textId="77777777" w:rsidR="00B93537" w:rsidRDefault="00B93537" w:rsidP="00B93537">
      <w:pPr>
        <w:spacing w:after="0" w:line="240" w:lineRule="auto"/>
        <w:rPr>
          <w:rFonts w:ascii="Times New Roman" w:hAnsi="Times New Roman"/>
          <w:sz w:val="24"/>
          <w:szCs w:val="24"/>
        </w:rPr>
      </w:pPr>
    </w:p>
    <w:p w14:paraId="588C9310"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detailed information on TABE administration and accommodations please review the </w:t>
      </w:r>
      <w:hyperlink r:id="rId27" w:history="1">
        <w:r w:rsidRPr="00EA54B7">
          <w:rPr>
            <w:rStyle w:val="Hyperlink"/>
            <w:rFonts w:ascii="Times New Roman" w:hAnsi="Times New Roman"/>
            <w:sz w:val="24"/>
            <w:szCs w:val="24"/>
          </w:rPr>
          <w:t>TABE Guidelines to Inclusive Testing</w:t>
        </w:r>
      </w:hyperlink>
      <w:r w:rsidRPr="00EA54B7">
        <w:rPr>
          <w:rFonts w:ascii="Times New Roman" w:hAnsi="Times New Roman"/>
          <w:sz w:val="24"/>
          <w:szCs w:val="24"/>
        </w:rPr>
        <w:t xml:space="preserve"> or contact the test publisher directly. The evolution of inclusive testing practices has challenged traditional definitions and approaches to standardizing and norming educational tests. As schools and agencies continue to adopt inclusive test administration as standard practice, it is appropriate for publishers of educational assessments to adopt standardization and reporting practices that are more inclusive and informative. DRC urges using the accommodations guidelines and exercising professional care in developing policy and interpreting test results.  </w:t>
      </w:r>
    </w:p>
    <w:p w14:paraId="23F2C167" w14:textId="77777777" w:rsidR="00236DBA" w:rsidRPr="00EA54B7" w:rsidRDefault="00236DBA" w:rsidP="00236DBA">
      <w:pPr>
        <w:rPr>
          <w:rFonts w:ascii="Times New Roman" w:hAnsi="Times New Roman"/>
          <w:b/>
          <w:sz w:val="24"/>
          <w:szCs w:val="24"/>
        </w:rPr>
      </w:pPr>
      <w:r w:rsidRPr="00EA54B7">
        <w:rPr>
          <w:rFonts w:ascii="Times New Roman" w:hAnsi="Times New Roman"/>
          <w:b/>
          <w:sz w:val="24"/>
          <w:szCs w:val="24"/>
        </w:rPr>
        <w:t xml:space="preserve">6. Administering and </w:t>
      </w:r>
      <w:proofErr w:type="gramStart"/>
      <w:r w:rsidRPr="00EA54B7">
        <w:rPr>
          <w:rFonts w:ascii="Times New Roman" w:hAnsi="Times New Roman"/>
          <w:b/>
          <w:sz w:val="24"/>
          <w:szCs w:val="24"/>
        </w:rPr>
        <w:t>Scoring</w:t>
      </w:r>
      <w:proofErr w:type="gramEnd"/>
      <w:r w:rsidRPr="00EA54B7">
        <w:rPr>
          <w:rFonts w:ascii="Times New Roman" w:hAnsi="Times New Roman"/>
          <w:b/>
          <w:sz w:val="24"/>
          <w:szCs w:val="24"/>
        </w:rPr>
        <w:t xml:space="preserve"> the TABE</w:t>
      </w:r>
    </w:p>
    <w:p w14:paraId="32F2582C" w14:textId="77777777" w:rsidR="0077509A" w:rsidRPr="00EA54B7" w:rsidRDefault="00236DBA" w:rsidP="0077509A">
      <w:pPr>
        <w:rPr>
          <w:rFonts w:ascii="Times New Roman" w:hAnsi="Times New Roman"/>
          <w:sz w:val="24"/>
          <w:szCs w:val="24"/>
        </w:rPr>
      </w:pPr>
      <w:r w:rsidRPr="00EA54B7">
        <w:rPr>
          <w:rFonts w:ascii="Times New Roman" w:hAnsi="Times New Roman"/>
          <w:sz w:val="24"/>
          <w:szCs w:val="24"/>
        </w:rPr>
        <w:t>TABE may be administered individually or in a group setting and may be administered in either paper and pencil form or by computer (TABE Online or TABE-PC)</w:t>
      </w:r>
      <w:r w:rsidRPr="00EA54B7">
        <w:t xml:space="preserve">. </w:t>
      </w:r>
      <w:r w:rsidR="0077509A" w:rsidRPr="00EA54B7">
        <w:rPr>
          <w:rFonts w:ascii="Times New Roman" w:hAnsi="Times New Roman"/>
          <w:sz w:val="24"/>
          <w:szCs w:val="24"/>
        </w:rPr>
        <w:t xml:space="preserve">The </w:t>
      </w:r>
      <w:r w:rsidR="0077509A">
        <w:rPr>
          <w:rFonts w:ascii="Times New Roman" w:hAnsi="Times New Roman"/>
          <w:sz w:val="24"/>
          <w:szCs w:val="24"/>
        </w:rPr>
        <w:t xml:space="preserve">allowable </w:t>
      </w:r>
      <w:r w:rsidR="00B1158B">
        <w:rPr>
          <w:rFonts w:ascii="Times New Roman" w:hAnsi="Times New Roman"/>
          <w:sz w:val="24"/>
          <w:szCs w:val="24"/>
        </w:rPr>
        <w:t xml:space="preserve">testing </w:t>
      </w:r>
      <w:r w:rsidR="0077509A">
        <w:rPr>
          <w:rFonts w:ascii="Times New Roman" w:hAnsi="Times New Roman"/>
          <w:sz w:val="24"/>
          <w:szCs w:val="24"/>
        </w:rPr>
        <w:t xml:space="preserve">time for </w:t>
      </w:r>
      <w:r w:rsidR="0077509A" w:rsidRPr="00EA54B7">
        <w:rPr>
          <w:rFonts w:ascii="Times New Roman" w:hAnsi="Times New Roman"/>
          <w:sz w:val="24"/>
          <w:szCs w:val="24"/>
        </w:rPr>
        <w:t>Reading</w:t>
      </w:r>
      <w:r w:rsidR="0077509A">
        <w:rPr>
          <w:rFonts w:ascii="Times New Roman" w:hAnsi="Times New Roman"/>
          <w:sz w:val="24"/>
          <w:szCs w:val="24"/>
        </w:rPr>
        <w:t xml:space="preserve"> is 100</w:t>
      </w:r>
      <w:r w:rsidR="0077509A" w:rsidRPr="00EA54B7">
        <w:rPr>
          <w:rFonts w:ascii="Times New Roman" w:hAnsi="Times New Roman"/>
          <w:sz w:val="24"/>
          <w:szCs w:val="24"/>
        </w:rPr>
        <w:t xml:space="preserve"> minutes, </w:t>
      </w:r>
      <w:r w:rsidR="0077509A">
        <w:rPr>
          <w:rFonts w:ascii="Times New Roman" w:hAnsi="Times New Roman"/>
          <w:sz w:val="24"/>
          <w:szCs w:val="24"/>
        </w:rPr>
        <w:t>Math is 60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0077509A">
        <w:rPr>
          <w:rFonts w:ascii="Times New Roman" w:hAnsi="Times New Roman"/>
          <w:sz w:val="24"/>
          <w:szCs w:val="24"/>
        </w:rPr>
        <w:t>and Language is 50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Pr="00EA54B7">
        <w:rPr>
          <w:rFonts w:ascii="Times New Roman" w:hAnsi="Times New Roman"/>
          <w:sz w:val="24"/>
          <w:szCs w:val="24"/>
        </w:rPr>
        <w:t xml:space="preserve">TABE is either locally hand-scored, machine </w:t>
      </w:r>
      <w:r w:rsidR="0028407F" w:rsidRPr="00EA54B7">
        <w:rPr>
          <w:rFonts w:ascii="Times New Roman" w:hAnsi="Times New Roman"/>
          <w:sz w:val="24"/>
          <w:szCs w:val="24"/>
        </w:rPr>
        <w:t>scored or</w:t>
      </w:r>
      <w:r w:rsidRPr="00EA54B7">
        <w:rPr>
          <w:rFonts w:ascii="Times New Roman" w:hAnsi="Times New Roman"/>
          <w:sz w:val="24"/>
          <w:szCs w:val="24"/>
        </w:rPr>
        <w:t xml:space="preserve"> scored with </w:t>
      </w:r>
      <w:proofErr w:type="spellStart"/>
      <w:r w:rsidRPr="00EA54B7">
        <w:rPr>
          <w:rFonts w:ascii="Times New Roman" w:hAnsi="Times New Roman"/>
          <w:sz w:val="24"/>
          <w:szCs w:val="24"/>
        </w:rPr>
        <w:t>TestMate</w:t>
      </w:r>
      <w:proofErr w:type="spellEnd"/>
      <w:r w:rsidRPr="00EA54B7">
        <w:rPr>
          <w:rFonts w:ascii="Times New Roman" w:hAnsi="Times New Roman"/>
          <w:sz w:val="24"/>
          <w:szCs w:val="24"/>
        </w:rPr>
        <w:t xml:space="preserve"> TABE software. Regardless of the type of administration, the raw scores must be converted to Scale Scores before entering score information into LACES. TABE provides a Norms book for paper and pencil scoring to convert the raw score or number correct into a Scale Score. The Norms book is divided into sections for each form and by subject areas. With the number correct, testers can locate the scale score. </w:t>
      </w:r>
    </w:p>
    <w:p w14:paraId="162D5BF7"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If a student scores out-of-range on the TABE test, they must take a lower TABE level test </w:t>
      </w:r>
      <w:proofErr w:type="gramStart"/>
      <w:r w:rsidRPr="00EA54B7">
        <w:rPr>
          <w:rFonts w:ascii="Times New Roman" w:hAnsi="Times New Roman"/>
          <w:sz w:val="24"/>
          <w:szCs w:val="24"/>
        </w:rPr>
        <w:t>in order to</w:t>
      </w:r>
      <w:proofErr w:type="gramEnd"/>
      <w:r w:rsidRPr="00EA54B7">
        <w:rPr>
          <w:rFonts w:ascii="Times New Roman" w:hAnsi="Times New Roman"/>
          <w:sz w:val="24"/>
          <w:szCs w:val="24"/>
        </w:rPr>
        <w:t xml:space="preserve"> earn a score than is in range. When students score out-of-range, they will not receive a scale score or NRS level – the Scoring Guide indicates N/A for the Scale Score and O/R for the NRS level in these instances. </w:t>
      </w:r>
    </w:p>
    <w:p w14:paraId="652DCD3F"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example, a student takes the </w:t>
      </w:r>
      <w:proofErr w:type="gramStart"/>
      <w:r w:rsidRPr="00EA54B7">
        <w:rPr>
          <w:rFonts w:ascii="Times New Roman" w:hAnsi="Times New Roman"/>
          <w:sz w:val="24"/>
          <w:szCs w:val="24"/>
        </w:rPr>
        <w:t>Locator</w:t>
      </w:r>
      <w:proofErr w:type="gramEnd"/>
      <w:r w:rsidRPr="00EA54B7">
        <w:rPr>
          <w:rFonts w:ascii="Times New Roman" w:hAnsi="Times New Roman"/>
          <w:sz w:val="24"/>
          <w:szCs w:val="24"/>
        </w:rPr>
        <w:t xml:space="preserve"> and it indicates that they should take Reading Level D as their pre-test. They finish the Reading Level D pre-test with a score of 12 correct answers. According to the Scoring Guide, a Raw Score of 12 is out-of-range on this test; therefore, they cannot earn a Scale Score or NRS Level on this test. The program must give the student the Reading Level M test.  </w:t>
      </w:r>
    </w:p>
    <w:p w14:paraId="2927E4C5" w14:textId="77777777" w:rsidR="00CE5104" w:rsidRDefault="00236DBA" w:rsidP="00236DBA">
      <w:pPr>
        <w:rPr>
          <w:rFonts w:ascii="Times New Roman" w:hAnsi="Times New Roman"/>
          <w:sz w:val="24"/>
          <w:szCs w:val="24"/>
        </w:rPr>
      </w:pPr>
      <w:proofErr w:type="gramStart"/>
      <w:r w:rsidRPr="00EA54B7">
        <w:rPr>
          <w:rFonts w:ascii="Times New Roman" w:hAnsi="Times New Roman"/>
          <w:sz w:val="24"/>
          <w:szCs w:val="24"/>
        </w:rPr>
        <w:t>In an effort to</w:t>
      </w:r>
      <w:proofErr w:type="gramEnd"/>
      <w:r w:rsidRPr="00EA54B7">
        <w:rPr>
          <w:rFonts w:ascii="Times New Roman" w:hAnsi="Times New Roman"/>
          <w:sz w:val="24"/>
          <w:szCs w:val="24"/>
        </w:rPr>
        <w:t xml:space="preserve"> avoid out-of-range scores, programs may choose to administer the subject test at one level below the Locator recommendation in the chart below if the locator score is at the lower end of a level. This decision should be made in conjunction with any knowledge of the student’s previous performance including last grade completed, last date of instruction, etc. to help determine placement levels. This option is not available if your program uses the Auto-Locator. If your program is running into a </w:t>
      </w:r>
      <w:r w:rsidRPr="00EA54B7">
        <w:rPr>
          <w:rFonts w:ascii="Times New Roman" w:hAnsi="Times New Roman"/>
          <w:sz w:val="24"/>
          <w:szCs w:val="24"/>
        </w:rPr>
        <w:lastRenderedPageBreak/>
        <w:t xml:space="preserve">significant </w:t>
      </w:r>
      <w:proofErr w:type="gramStart"/>
      <w:r w:rsidRPr="00EA54B7">
        <w:rPr>
          <w:rFonts w:ascii="Times New Roman" w:hAnsi="Times New Roman"/>
          <w:sz w:val="24"/>
          <w:szCs w:val="24"/>
        </w:rPr>
        <w:t>amount</w:t>
      </w:r>
      <w:proofErr w:type="gramEnd"/>
      <w:r w:rsidRPr="00EA54B7">
        <w:rPr>
          <w:rFonts w:ascii="Times New Roman" w:hAnsi="Times New Roman"/>
          <w:sz w:val="24"/>
          <w:szCs w:val="24"/>
        </w:rPr>
        <w:t xml:space="preserve"> of out-of-range scores you may want to skip using the Auto-Locator and use the Locator and then manually choose the </w:t>
      </w:r>
      <w:r w:rsidR="00B1158B">
        <w:rPr>
          <w:rFonts w:ascii="Times New Roman" w:hAnsi="Times New Roman"/>
          <w:sz w:val="24"/>
          <w:szCs w:val="24"/>
        </w:rPr>
        <w:t>f</w:t>
      </w:r>
      <w:r w:rsidRPr="00EA54B7">
        <w:rPr>
          <w:rFonts w:ascii="Times New Roman" w:hAnsi="Times New Roman"/>
          <w:sz w:val="24"/>
          <w:szCs w:val="24"/>
        </w:rPr>
        <w:t xml:space="preserve">orm to administer. </w:t>
      </w:r>
    </w:p>
    <w:p w14:paraId="7A802F35"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example, if a student scored at the low or middle end of TABE Level D according to the recommended Score </w:t>
      </w:r>
      <w:proofErr w:type="gramStart"/>
      <w:r w:rsidRPr="00EA54B7">
        <w:rPr>
          <w:rFonts w:ascii="Times New Roman" w:hAnsi="Times New Roman"/>
          <w:sz w:val="24"/>
          <w:szCs w:val="24"/>
        </w:rPr>
        <w:t>Ranges</w:t>
      </w:r>
      <w:proofErr w:type="gramEnd"/>
      <w:r w:rsidRPr="00EA54B7">
        <w:rPr>
          <w:rFonts w:ascii="Times New Roman" w:hAnsi="Times New Roman"/>
          <w:sz w:val="24"/>
          <w:szCs w:val="24"/>
        </w:rPr>
        <w:t xml:space="preserve"> they would be given a Level M test instead of Level D. This applies to the pre-test only. Students must be post-tested with the same level as the pre-test. This out-of-range issue does not exist for Levels L or E.</w:t>
      </w:r>
    </w:p>
    <w:p w14:paraId="229FF5B3" w14:textId="77777777" w:rsidR="00236DBA" w:rsidRPr="00EA54B7" w:rsidRDefault="00236DBA" w:rsidP="00236DBA">
      <w:pPr>
        <w:jc w:val="center"/>
        <w:rPr>
          <w:rFonts w:ascii="Times New Roman" w:hAnsi="Times New Roman"/>
          <w:b/>
          <w:sz w:val="24"/>
          <w:szCs w:val="24"/>
        </w:rPr>
      </w:pPr>
      <w:r w:rsidRPr="00EA54B7">
        <w:rPr>
          <w:rFonts w:ascii="Times New Roman" w:hAnsi="Times New Roman"/>
          <w:b/>
          <w:sz w:val="24"/>
          <w:szCs w:val="24"/>
        </w:rPr>
        <w:t>Interpreting Locator Test Scores – Locator Score Ranges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60"/>
        <w:gridCol w:w="2160"/>
        <w:gridCol w:w="3150"/>
      </w:tblGrid>
      <w:tr w:rsidR="00236DBA" w:rsidRPr="00EA54B7" w14:paraId="5E690746" w14:textId="77777777" w:rsidTr="00B1158B">
        <w:trPr>
          <w:trHeight w:val="350"/>
        </w:trPr>
        <w:tc>
          <w:tcPr>
            <w:tcW w:w="1998" w:type="dxa"/>
            <w:shd w:val="clear" w:color="auto" w:fill="D9D9D9"/>
          </w:tcPr>
          <w:p w14:paraId="6DA187CD"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Reading</w:t>
            </w:r>
          </w:p>
        </w:tc>
        <w:tc>
          <w:tcPr>
            <w:tcW w:w="2160" w:type="dxa"/>
            <w:shd w:val="clear" w:color="auto" w:fill="D9D9D9"/>
          </w:tcPr>
          <w:p w14:paraId="68E3B104"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Mathematics</w:t>
            </w:r>
          </w:p>
        </w:tc>
        <w:tc>
          <w:tcPr>
            <w:tcW w:w="2160" w:type="dxa"/>
            <w:shd w:val="clear" w:color="auto" w:fill="D9D9D9"/>
          </w:tcPr>
          <w:p w14:paraId="020AD5E0"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Language</w:t>
            </w:r>
          </w:p>
        </w:tc>
        <w:tc>
          <w:tcPr>
            <w:tcW w:w="3150" w:type="dxa"/>
            <w:shd w:val="clear" w:color="auto" w:fill="D9D9D9"/>
          </w:tcPr>
          <w:p w14:paraId="74BBA9AB"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TABE Level to Administer</w:t>
            </w:r>
          </w:p>
        </w:tc>
      </w:tr>
      <w:tr w:rsidR="00236DBA" w:rsidRPr="00EA54B7" w14:paraId="3FBABC7A" w14:textId="77777777" w:rsidTr="00B1158B">
        <w:tc>
          <w:tcPr>
            <w:tcW w:w="1998" w:type="dxa"/>
          </w:tcPr>
          <w:p w14:paraId="7E48E676"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4DBE3B7F"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15FD5014"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3150" w:type="dxa"/>
          </w:tcPr>
          <w:p w14:paraId="31F5DA0C"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E</w:t>
            </w:r>
          </w:p>
        </w:tc>
      </w:tr>
      <w:tr w:rsidR="00236DBA" w:rsidRPr="00EA54B7" w14:paraId="443F46BA" w14:textId="77777777" w:rsidTr="00B1158B">
        <w:tc>
          <w:tcPr>
            <w:tcW w:w="1998" w:type="dxa"/>
          </w:tcPr>
          <w:p w14:paraId="79DD5E0C"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6-11</w:t>
            </w:r>
          </w:p>
        </w:tc>
        <w:tc>
          <w:tcPr>
            <w:tcW w:w="2160" w:type="dxa"/>
          </w:tcPr>
          <w:p w14:paraId="3C6DE85F"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6-9</w:t>
            </w:r>
          </w:p>
        </w:tc>
        <w:tc>
          <w:tcPr>
            <w:tcW w:w="2160" w:type="dxa"/>
          </w:tcPr>
          <w:p w14:paraId="5F7861A5"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6-10</w:t>
            </w:r>
          </w:p>
        </w:tc>
        <w:tc>
          <w:tcPr>
            <w:tcW w:w="3150" w:type="dxa"/>
          </w:tcPr>
          <w:p w14:paraId="2846EEAE"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w:t>
            </w:r>
          </w:p>
        </w:tc>
      </w:tr>
      <w:tr w:rsidR="00236DBA" w:rsidRPr="00EA54B7" w14:paraId="519F6968" w14:textId="77777777" w:rsidTr="00B1158B">
        <w:tc>
          <w:tcPr>
            <w:tcW w:w="1998" w:type="dxa"/>
          </w:tcPr>
          <w:p w14:paraId="4A892C48"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12-15</w:t>
            </w:r>
          </w:p>
        </w:tc>
        <w:tc>
          <w:tcPr>
            <w:tcW w:w="2160" w:type="dxa"/>
          </w:tcPr>
          <w:p w14:paraId="0B74906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10-12</w:t>
            </w:r>
          </w:p>
        </w:tc>
        <w:tc>
          <w:tcPr>
            <w:tcW w:w="2160" w:type="dxa"/>
          </w:tcPr>
          <w:p w14:paraId="11D4E636"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11-13</w:t>
            </w:r>
          </w:p>
        </w:tc>
        <w:tc>
          <w:tcPr>
            <w:tcW w:w="3150" w:type="dxa"/>
          </w:tcPr>
          <w:p w14:paraId="2F9065D5"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D</w:t>
            </w:r>
          </w:p>
        </w:tc>
      </w:tr>
      <w:tr w:rsidR="00236DBA" w:rsidRPr="00EA54B7" w14:paraId="1B1BA9A2" w14:textId="77777777" w:rsidTr="00B1158B">
        <w:tc>
          <w:tcPr>
            <w:tcW w:w="1998" w:type="dxa"/>
          </w:tcPr>
          <w:p w14:paraId="6B9B8A21"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16-19</w:t>
            </w:r>
          </w:p>
        </w:tc>
        <w:tc>
          <w:tcPr>
            <w:tcW w:w="2160" w:type="dxa"/>
          </w:tcPr>
          <w:p w14:paraId="490EFB8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13-16</w:t>
            </w:r>
          </w:p>
        </w:tc>
        <w:tc>
          <w:tcPr>
            <w:tcW w:w="2160" w:type="dxa"/>
          </w:tcPr>
          <w:p w14:paraId="5ED4B82B"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14-16</w:t>
            </w:r>
          </w:p>
        </w:tc>
        <w:tc>
          <w:tcPr>
            <w:tcW w:w="3150" w:type="dxa"/>
          </w:tcPr>
          <w:p w14:paraId="21AA3E10"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A</w:t>
            </w:r>
          </w:p>
        </w:tc>
      </w:tr>
    </w:tbl>
    <w:p w14:paraId="0F4759B6" w14:textId="77777777" w:rsidR="00E37CB5" w:rsidRDefault="00E37CB5" w:rsidP="00CA63C8">
      <w:pPr>
        <w:spacing w:after="0"/>
        <w:ind w:left="720" w:firstLine="720"/>
        <w:rPr>
          <w:rFonts w:ascii="Times New Roman" w:hAnsi="Times New Roman"/>
          <w:b/>
          <w:sz w:val="24"/>
          <w:szCs w:val="24"/>
        </w:rPr>
      </w:pPr>
    </w:p>
    <w:p w14:paraId="3F4954E3" w14:textId="77777777" w:rsidR="00E37CB5" w:rsidRDefault="00E37CB5" w:rsidP="00CA63C8">
      <w:pPr>
        <w:spacing w:after="0"/>
        <w:ind w:left="720" w:firstLine="720"/>
        <w:rPr>
          <w:rFonts w:ascii="Times New Roman" w:hAnsi="Times New Roman"/>
          <w:b/>
          <w:sz w:val="24"/>
          <w:szCs w:val="24"/>
        </w:rPr>
      </w:pPr>
    </w:p>
    <w:p w14:paraId="7B4A6406" w14:textId="77777777" w:rsidR="00CA63C8" w:rsidRPr="00EA54B7" w:rsidRDefault="00CA63C8" w:rsidP="00CA63C8">
      <w:pPr>
        <w:spacing w:after="0"/>
        <w:ind w:left="720" w:firstLine="720"/>
        <w:rPr>
          <w:rFonts w:ascii="Times New Roman" w:hAnsi="Times New Roman"/>
          <w:sz w:val="24"/>
          <w:szCs w:val="24"/>
        </w:rPr>
      </w:pPr>
      <w:r w:rsidRPr="00EA54B7">
        <w:rPr>
          <w:rFonts w:ascii="Times New Roman" w:hAnsi="Times New Roman"/>
          <w:b/>
          <w:sz w:val="24"/>
          <w:szCs w:val="24"/>
        </w:rPr>
        <w:t>ABE NRS Educational Functioning Levels</w:t>
      </w:r>
    </w:p>
    <w:p w14:paraId="6FEC3908" w14:textId="77777777" w:rsidR="00CA63C8" w:rsidRDefault="00CA63C8" w:rsidP="00F96E84">
      <w:pPr>
        <w:rPr>
          <w:rFonts w:ascii="Times New Roman" w:hAnsi="Times New Roman"/>
          <w:b/>
          <w:sz w:val="24"/>
          <w:szCs w:val="24"/>
        </w:rPr>
      </w:pPr>
      <w:r w:rsidRPr="00EA54B7">
        <w:rPr>
          <w:rFonts w:ascii="Times New Roman" w:hAnsi="Times New Roman"/>
          <w:b/>
          <w:sz w:val="24"/>
          <w:szCs w:val="24"/>
        </w:rPr>
        <w:t xml:space="preserve">          TABE 1</w:t>
      </w:r>
      <w:r>
        <w:rPr>
          <w:rFonts w:ascii="Times New Roman" w:hAnsi="Times New Roman"/>
          <w:b/>
          <w:sz w:val="24"/>
          <w:szCs w:val="24"/>
        </w:rPr>
        <w:t>3/</w:t>
      </w:r>
      <w:r w:rsidRPr="00EA54B7">
        <w:rPr>
          <w:rFonts w:ascii="Times New Roman" w:hAnsi="Times New Roman"/>
          <w:b/>
          <w:sz w:val="24"/>
          <w:szCs w:val="24"/>
        </w:rPr>
        <w:t>1</w:t>
      </w:r>
      <w:r>
        <w:rPr>
          <w:rFonts w:ascii="Times New Roman" w:hAnsi="Times New Roman"/>
          <w:b/>
          <w:sz w:val="24"/>
          <w:szCs w:val="24"/>
        </w:rPr>
        <w:t>4</w:t>
      </w:r>
      <w:r w:rsidRPr="00EA54B7">
        <w:rPr>
          <w:rFonts w:ascii="Times New Roman" w:hAnsi="Times New Roman"/>
          <w:b/>
          <w:sz w:val="24"/>
          <w:szCs w:val="24"/>
        </w:rPr>
        <w:t xml:space="preserve"> Reading, Mathematics, and Language Scale Score Ranges</w:t>
      </w:r>
    </w:p>
    <w:tbl>
      <w:tblPr>
        <w:tblW w:w="7730" w:type="dxa"/>
        <w:tblInd w:w="118" w:type="dxa"/>
        <w:tblLook w:val="04A0" w:firstRow="1" w:lastRow="0" w:firstColumn="1" w:lastColumn="0" w:noHBand="0" w:noVBand="1"/>
      </w:tblPr>
      <w:tblGrid>
        <w:gridCol w:w="1160"/>
        <w:gridCol w:w="1080"/>
        <w:gridCol w:w="1080"/>
        <w:gridCol w:w="1080"/>
        <w:gridCol w:w="1080"/>
        <w:gridCol w:w="1080"/>
        <w:gridCol w:w="1170"/>
      </w:tblGrid>
      <w:tr w:rsidR="00CA63C8" w:rsidRPr="00CA63C8" w14:paraId="55962BBB" w14:textId="77777777" w:rsidTr="00CA63C8">
        <w:trPr>
          <w:trHeight w:val="289"/>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5454D5AD" w14:textId="77777777" w:rsidR="00CA63C8" w:rsidRPr="0028407F" w:rsidRDefault="00CA63C8" w:rsidP="00CA63C8">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READING</w:t>
            </w:r>
          </w:p>
        </w:tc>
      </w:tr>
      <w:tr w:rsidR="00CA63C8" w:rsidRPr="00CA63C8" w14:paraId="01BD9683" w14:textId="77777777" w:rsidTr="00CA63C8">
        <w:trPr>
          <w:trHeight w:val="270"/>
        </w:trPr>
        <w:tc>
          <w:tcPr>
            <w:tcW w:w="1160" w:type="dxa"/>
            <w:tcBorders>
              <w:top w:val="nil"/>
              <w:left w:val="single" w:sz="8" w:space="0" w:color="auto"/>
              <w:bottom w:val="nil"/>
              <w:right w:val="nil"/>
            </w:tcBorders>
            <w:noWrap/>
            <w:vAlign w:val="bottom"/>
            <w:hideMark/>
          </w:tcPr>
          <w:p w14:paraId="7D18959F" w14:textId="77777777" w:rsidR="00CA63C8" w:rsidRPr="00CA63C8" w:rsidRDefault="00CA63C8" w:rsidP="00CA63C8">
            <w:pPr>
              <w:spacing w:after="0" w:line="240" w:lineRule="auto"/>
              <w:rPr>
                <w:rFonts w:ascii="Aptos Narrow" w:eastAsia="Times New Roman" w:hAnsi="Aptos Narrow"/>
                <w:color w:val="000000"/>
                <w:sz w:val="20"/>
                <w:szCs w:val="20"/>
              </w:rPr>
            </w:pPr>
            <w:r w:rsidRPr="00CA63C8">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3330FC29"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79466D0F"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1DD2D32F"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3BFC79EE"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5FDE80B7"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75FCE3D7"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6</w:t>
            </w:r>
          </w:p>
        </w:tc>
      </w:tr>
      <w:tr w:rsidR="00CA63C8" w:rsidRPr="00CA63C8" w14:paraId="43CA1F69" w14:textId="77777777" w:rsidTr="00CA63C8">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6143C62D"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00169B1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300-441</w:t>
            </w:r>
          </w:p>
        </w:tc>
        <w:tc>
          <w:tcPr>
            <w:tcW w:w="1080" w:type="dxa"/>
            <w:tcBorders>
              <w:top w:val="single" w:sz="4" w:space="0" w:color="auto"/>
              <w:left w:val="nil"/>
              <w:bottom w:val="single" w:sz="4" w:space="0" w:color="auto"/>
              <w:right w:val="single" w:sz="4" w:space="0" w:color="auto"/>
            </w:tcBorders>
            <w:noWrap/>
            <w:vAlign w:val="bottom"/>
            <w:hideMark/>
          </w:tcPr>
          <w:p w14:paraId="7E48C40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single" w:sz="4" w:space="0" w:color="auto"/>
              <w:left w:val="nil"/>
              <w:bottom w:val="single" w:sz="4" w:space="0" w:color="auto"/>
              <w:right w:val="single" w:sz="4" w:space="0" w:color="auto"/>
            </w:tcBorders>
            <w:noWrap/>
            <w:vAlign w:val="bottom"/>
            <w:hideMark/>
          </w:tcPr>
          <w:p w14:paraId="4895385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F9FCD42"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50921A6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100C529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235004A4"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3C23D8D6"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46424D7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310-441</w:t>
            </w:r>
          </w:p>
        </w:tc>
        <w:tc>
          <w:tcPr>
            <w:tcW w:w="1080" w:type="dxa"/>
            <w:tcBorders>
              <w:top w:val="nil"/>
              <w:left w:val="nil"/>
              <w:bottom w:val="single" w:sz="4" w:space="0" w:color="auto"/>
              <w:right w:val="single" w:sz="4" w:space="0" w:color="auto"/>
            </w:tcBorders>
            <w:noWrap/>
            <w:vAlign w:val="bottom"/>
            <w:hideMark/>
          </w:tcPr>
          <w:p w14:paraId="78A322F3"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2580B81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562429D8"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4466203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1CEF4C5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3111DC7B"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4FCEBE0D"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495DD496"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FB14C7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3FD05AF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373F4DE3"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129BDD3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0082B2C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73F8A193" w14:textId="77777777" w:rsidTr="00CA63C8">
        <w:trPr>
          <w:trHeight w:val="285"/>
        </w:trPr>
        <w:tc>
          <w:tcPr>
            <w:tcW w:w="1160" w:type="dxa"/>
            <w:tcBorders>
              <w:top w:val="nil"/>
              <w:left w:val="single" w:sz="8" w:space="0" w:color="auto"/>
              <w:bottom w:val="single" w:sz="4" w:space="0" w:color="auto"/>
              <w:right w:val="single" w:sz="4" w:space="0" w:color="auto"/>
            </w:tcBorders>
            <w:noWrap/>
            <w:vAlign w:val="bottom"/>
            <w:hideMark/>
          </w:tcPr>
          <w:p w14:paraId="15442025"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7191F90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80B71F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A203965"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0146ACAA"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0F5AA87D"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4" w:space="0" w:color="auto"/>
              <w:right w:val="single" w:sz="8" w:space="0" w:color="auto"/>
            </w:tcBorders>
            <w:noWrap/>
            <w:vAlign w:val="bottom"/>
            <w:hideMark/>
          </w:tcPr>
          <w:p w14:paraId="23FE75C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6853586D" w14:textId="77777777" w:rsidTr="00CA63C8">
        <w:trPr>
          <w:trHeight w:val="285"/>
        </w:trPr>
        <w:tc>
          <w:tcPr>
            <w:tcW w:w="1160" w:type="dxa"/>
            <w:tcBorders>
              <w:top w:val="nil"/>
              <w:left w:val="single" w:sz="8" w:space="0" w:color="auto"/>
              <w:bottom w:val="single" w:sz="8" w:space="0" w:color="auto"/>
              <w:right w:val="single" w:sz="4" w:space="0" w:color="auto"/>
            </w:tcBorders>
            <w:noWrap/>
            <w:vAlign w:val="bottom"/>
            <w:hideMark/>
          </w:tcPr>
          <w:p w14:paraId="245B83E5"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65DFB13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519F9B8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731F25A5"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CF4185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8" w:space="0" w:color="auto"/>
              <w:right w:val="single" w:sz="4" w:space="0" w:color="auto"/>
            </w:tcBorders>
            <w:noWrap/>
            <w:vAlign w:val="bottom"/>
            <w:hideMark/>
          </w:tcPr>
          <w:p w14:paraId="0B567C9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8" w:space="0" w:color="auto"/>
              <w:right w:val="single" w:sz="8" w:space="0" w:color="auto"/>
            </w:tcBorders>
            <w:noWrap/>
            <w:vAlign w:val="bottom"/>
            <w:hideMark/>
          </w:tcPr>
          <w:p w14:paraId="0FF5EB5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617-800</w:t>
            </w:r>
          </w:p>
        </w:tc>
      </w:tr>
      <w:tr w:rsidR="004D3139" w:rsidRPr="004D3139" w14:paraId="66F978BD" w14:textId="77777777" w:rsidTr="004D3139">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60744149" w14:textId="77777777" w:rsidR="004D3139" w:rsidRPr="0028407F" w:rsidRDefault="004D3139" w:rsidP="004D3139">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MATH</w:t>
            </w:r>
          </w:p>
        </w:tc>
      </w:tr>
      <w:tr w:rsidR="004D3139" w:rsidRPr="004D3139" w14:paraId="4746A661" w14:textId="77777777" w:rsidTr="004D3139">
        <w:trPr>
          <w:trHeight w:val="270"/>
        </w:trPr>
        <w:tc>
          <w:tcPr>
            <w:tcW w:w="1160" w:type="dxa"/>
            <w:tcBorders>
              <w:top w:val="nil"/>
              <w:left w:val="single" w:sz="8" w:space="0" w:color="auto"/>
              <w:bottom w:val="nil"/>
              <w:right w:val="nil"/>
            </w:tcBorders>
            <w:noWrap/>
            <w:vAlign w:val="bottom"/>
            <w:hideMark/>
          </w:tcPr>
          <w:p w14:paraId="0B99E818"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 </w:t>
            </w:r>
          </w:p>
        </w:tc>
        <w:tc>
          <w:tcPr>
            <w:tcW w:w="1080" w:type="dxa"/>
            <w:tcBorders>
              <w:top w:val="single" w:sz="4" w:space="0" w:color="auto"/>
              <w:left w:val="single" w:sz="4" w:space="0" w:color="auto"/>
              <w:bottom w:val="nil"/>
              <w:right w:val="single" w:sz="4" w:space="0" w:color="auto"/>
            </w:tcBorders>
            <w:noWrap/>
            <w:vAlign w:val="bottom"/>
            <w:hideMark/>
          </w:tcPr>
          <w:p w14:paraId="2A6996BE"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2FC8CF71"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45CAE26A"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135CD779"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6BC30410"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337FC21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6</w:t>
            </w:r>
          </w:p>
        </w:tc>
      </w:tr>
      <w:tr w:rsidR="004D3139" w:rsidRPr="004D3139" w14:paraId="2599C774" w14:textId="77777777" w:rsidTr="004D3139">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7C69BAE4"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7F33ACF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300-448</w:t>
            </w:r>
          </w:p>
        </w:tc>
        <w:tc>
          <w:tcPr>
            <w:tcW w:w="1080" w:type="dxa"/>
            <w:tcBorders>
              <w:top w:val="single" w:sz="4" w:space="0" w:color="auto"/>
              <w:left w:val="nil"/>
              <w:bottom w:val="single" w:sz="4" w:space="0" w:color="auto"/>
              <w:right w:val="single" w:sz="4" w:space="0" w:color="auto"/>
            </w:tcBorders>
            <w:noWrap/>
            <w:vAlign w:val="bottom"/>
            <w:hideMark/>
          </w:tcPr>
          <w:p w14:paraId="7C80895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single" w:sz="4" w:space="0" w:color="auto"/>
              <w:left w:val="nil"/>
              <w:bottom w:val="single" w:sz="4" w:space="0" w:color="auto"/>
              <w:right w:val="single" w:sz="4" w:space="0" w:color="auto"/>
            </w:tcBorders>
            <w:noWrap/>
            <w:vAlign w:val="bottom"/>
            <w:hideMark/>
          </w:tcPr>
          <w:p w14:paraId="6A213B7F"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7F46B3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6C16B3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153B78E6"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3A1EF9E6" w14:textId="77777777" w:rsidTr="004D3139">
        <w:trPr>
          <w:trHeight w:val="270"/>
        </w:trPr>
        <w:tc>
          <w:tcPr>
            <w:tcW w:w="1160" w:type="dxa"/>
            <w:tcBorders>
              <w:top w:val="nil"/>
              <w:left w:val="single" w:sz="8" w:space="0" w:color="auto"/>
              <w:bottom w:val="single" w:sz="4" w:space="0" w:color="auto"/>
              <w:right w:val="single" w:sz="4" w:space="0" w:color="auto"/>
            </w:tcBorders>
            <w:noWrap/>
            <w:vAlign w:val="bottom"/>
            <w:hideMark/>
          </w:tcPr>
          <w:p w14:paraId="178573F3"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75BDFDB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310-448</w:t>
            </w:r>
          </w:p>
        </w:tc>
        <w:tc>
          <w:tcPr>
            <w:tcW w:w="1080" w:type="dxa"/>
            <w:tcBorders>
              <w:top w:val="nil"/>
              <w:left w:val="nil"/>
              <w:bottom w:val="single" w:sz="4" w:space="0" w:color="auto"/>
              <w:right w:val="single" w:sz="4" w:space="0" w:color="auto"/>
            </w:tcBorders>
            <w:noWrap/>
            <w:vAlign w:val="bottom"/>
            <w:hideMark/>
          </w:tcPr>
          <w:p w14:paraId="14BAC6B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5C66631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5EF3AEC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45844708"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7EA5CFB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66D84AFD"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5165B29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45820481"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7F3B00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4AB54E0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287FD0B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4A77CD3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71084F5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2167A3B5"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12C1C752"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2F084E7C"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CB7BFA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03FD33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0B95C5C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0BD07DD8"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4" w:space="0" w:color="auto"/>
              <w:right w:val="single" w:sz="8" w:space="0" w:color="auto"/>
            </w:tcBorders>
            <w:noWrap/>
            <w:vAlign w:val="bottom"/>
            <w:hideMark/>
          </w:tcPr>
          <w:p w14:paraId="58787D31"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7D9A0319" w14:textId="77777777" w:rsidTr="004D3139">
        <w:trPr>
          <w:trHeight w:val="285"/>
        </w:trPr>
        <w:tc>
          <w:tcPr>
            <w:tcW w:w="1160" w:type="dxa"/>
            <w:tcBorders>
              <w:top w:val="nil"/>
              <w:left w:val="single" w:sz="8" w:space="0" w:color="auto"/>
              <w:bottom w:val="single" w:sz="8" w:space="0" w:color="auto"/>
              <w:right w:val="single" w:sz="4" w:space="0" w:color="auto"/>
            </w:tcBorders>
            <w:noWrap/>
            <w:vAlign w:val="bottom"/>
            <w:hideMark/>
          </w:tcPr>
          <w:p w14:paraId="2000279B"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40FC1869"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2414957"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3DA7563D"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57A42E8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8" w:space="0" w:color="auto"/>
              <w:right w:val="single" w:sz="4" w:space="0" w:color="auto"/>
            </w:tcBorders>
            <w:noWrap/>
            <w:vAlign w:val="bottom"/>
            <w:hideMark/>
          </w:tcPr>
          <w:p w14:paraId="509934F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8" w:space="0" w:color="auto"/>
              <w:right w:val="single" w:sz="4" w:space="0" w:color="auto"/>
            </w:tcBorders>
            <w:noWrap/>
            <w:vAlign w:val="bottom"/>
            <w:hideMark/>
          </w:tcPr>
          <w:p w14:paraId="2091348F"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657-800</w:t>
            </w:r>
          </w:p>
        </w:tc>
      </w:tr>
      <w:tr w:rsidR="00B733AD" w:rsidRPr="00B733AD" w14:paraId="7C9075EB" w14:textId="77777777" w:rsidTr="00B733AD">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1875DC48" w14:textId="77777777" w:rsidR="00B733AD" w:rsidRPr="0028407F" w:rsidRDefault="00B733AD" w:rsidP="00B733AD">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LANGUAGE</w:t>
            </w:r>
          </w:p>
        </w:tc>
      </w:tr>
      <w:tr w:rsidR="00B733AD" w:rsidRPr="00B733AD" w14:paraId="06FC9A77" w14:textId="77777777" w:rsidTr="00B733AD">
        <w:trPr>
          <w:trHeight w:val="270"/>
        </w:trPr>
        <w:tc>
          <w:tcPr>
            <w:tcW w:w="1160" w:type="dxa"/>
            <w:tcBorders>
              <w:top w:val="nil"/>
              <w:left w:val="single" w:sz="8" w:space="0" w:color="auto"/>
              <w:bottom w:val="nil"/>
              <w:right w:val="nil"/>
            </w:tcBorders>
            <w:noWrap/>
            <w:vAlign w:val="bottom"/>
            <w:hideMark/>
          </w:tcPr>
          <w:p w14:paraId="4D08A850" w14:textId="77777777" w:rsidR="00B733AD" w:rsidRPr="00B733AD" w:rsidRDefault="00B733AD" w:rsidP="00B733AD">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602DED49"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5CF4FCC2"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3D91864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12D8350C"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0B77C123"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0C3922E6"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B733AD" w:rsidRPr="00B733AD" w14:paraId="55F638D6" w14:textId="77777777" w:rsidTr="00B733AD">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23BE7098"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5BF234E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300-457</w:t>
            </w:r>
          </w:p>
        </w:tc>
        <w:tc>
          <w:tcPr>
            <w:tcW w:w="1080" w:type="dxa"/>
            <w:tcBorders>
              <w:top w:val="single" w:sz="4" w:space="0" w:color="auto"/>
              <w:left w:val="nil"/>
              <w:bottom w:val="single" w:sz="4" w:space="0" w:color="auto"/>
              <w:right w:val="single" w:sz="4" w:space="0" w:color="auto"/>
            </w:tcBorders>
            <w:noWrap/>
            <w:vAlign w:val="bottom"/>
            <w:hideMark/>
          </w:tcPr>
          <w:p w14:paraId="75E3AEB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single" w:sz="4" w:space="0" w:color="auto"/>
              <w:left w:val="nil"/>
              <w:bottom w:val="single" w:sz="4" w:space="0" w:color="auto"/>
              <w:right w:val="single" w:sz="4" w:space="0" w:color="auto"/>
            </w:tcBorders>
            <w:noWrap/>
            <w:vAlign w:val="bottom"/>
            <w:hideMark/>
          </w:tcPr>
          <w:p w14:paraId="3AB3BDC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C83BCBB"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04EC121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6F7E28F5"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26F149CA"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61EF511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3505E586"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510-457</w:t>
            </w:r>
          </w:p>
        </w:tc>
        <w:tc>
          <w:tcPr>
            <w:tcW w:w="1080" w:type="dxa"/>
            <w:tcBorders>
              <w:top w:val="nil"/>
              <w:left w:val="nil"/>
              <w:bottom w:val="single" w:sz="4" w:space="0" w:color="auto"/>
              <w:right w:val="single" w:sz="4" w:space="0" w:color="auto"/>
            </w:tcBorders>
            <w:noWrap/>
            <w:vAlign w:val="bottom"/>
            <w:hideMark/>
          </w:tcPr>
          <w:p w14:paraId="3E43122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2E1D5A0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3712DCC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9ABFD1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0619CD9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59079D13"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11A890BE"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0AC5920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87F070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1C3E83F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255A944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1EF7E61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274339A8"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2D6EFC22"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1421C0D7"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6DEFB0E6"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F625B9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B61A42D"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0BE41BC8"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490A7B6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4" w:space="0" w:color="auto"/>
              <w:right w:val="single" w:sz="8" w:space="0" w:color="auto"/>
            </w:tcBorders>
            <w:noWrap/>
            <w:vAlign w:val="bottom"/>
            <w:hideMark/>
          </w:tcPr>
          <w:p w14:paraId="322E188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4BCE75CE" w14:textId="77777777" w:rsidTr="00B733AD">
        <w:trPr>
          <w:trHeight w:val="285"/>
        </w:trPr>
        <w:tc>
          <w:tcPr>
            <w:tcW w:w="1160" w:type="dxa"/>
            <w:tcBorders>
              <w:top w:val="nil"/>
              <w:left w:val="single" w:sz="8" w:space="0" w:color="auto"/>
              <w:bottom w:val="single" w:sz="8" w:space="0" w:color="auto"/>
              <w:right w:val="single" w:sz="4" w:space="0" w:color="auto"/>
            </w:tcBorders>
            <w:noWrap/>
            <w:vAlign w:val="bottom"/>
            <w:hideMark/>
          </w:tcPr>
          <w:p w14:paraId="15CB7414"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3930E0E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331F71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4EE1AF2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430A78E3"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8" w:space="0" w:color="auto"/>
              <w:right w:val="single" w:sz="4" w:space="0" w:color="auto"/>
            </w:tcBorders>
            <w:noWrap/>
            <w:vAlign w:val="bottom"/>
            <w:hideMark/>
          </w:tcPr>
          <w:p w14:paraId="03CC7C01"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8" w:space="0" w:color="auto"/>
              <w:right w:val="single" w:sz="8" w:space="0" w:color="auto"/>
            </w:tcBorders>
            <w:noWrap/>
            <w:vAlign w:val="bottom"/>
            <w:hideMark/>
          </w:tcPr>
          <w:p w14:paraId="56BDD62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631-800</w:t>
            </w:r>
          </w:p>
        </w:tc>
      </w:tr>
    </w:tbl>
    <w:p w14:paraId="365A366C" w14:textId="77777777" w:rsidR="00004848" w:rsidRPr="00BA3712" w:rsidRDefault="00236DBA" w:rsidP="009F5B73">
      <w:pPr>
        <w:pBdr>
          <w:top w:val="single" w:sz="4" w:space="1" w:color="auto"/>
          <w:left w:val="single" w:sz="4" w:space="4" w:color="auto"/>
          <w:bottom w:val="single" w:sz="4" w:space="1" w:color="auto"/>
          <w:right w:val="single" w:sz="4" w:space="4" w:color="auto"/>
        </w:pBdr>
        <w:shd w:val="clear" w:color="auto" w:fill="DAEEF3"/>
        <w:tabs>
          <w:tab w:val="right" w:pos="9360"/>
        </w:tabs>
        <w:rPr>
          <w:rFonts w:ascii="Times New Roman" w:hAnsi="Times New Roman"/>
          <w:b/>
          <w:sz w:val="24"/>
          <w:szCs w:val="24"/>
        </w:rPr>
      </w:pPr>
      <w:r>
        <w:rPr>
          <w:rFonts w:ascii="Times New Roman" w:hAnsi="Times New Roman"/>
          <w:b/>
          <w:sz w:val="24"/>
          <w:szCs w:val="24"/>
        </w:rPr>
        <w:lastRenderedPageBreak/>
        <w:t>C</w:t>
      </w:r>
      <w:r w:rsidR="00F96E84" w:rsidRPr="00BA3712">
        <w:rPr>
          <w:rFonts w:ascii="Times New Roman" w:hAnsi="Times New Roman"/>
          <w:b/>
          <w:sz w:val="24"/>
          <w:szCs w:val="24"/>
        </w:rPr>
        <w:t xml:space="preserve">. </w:t>
      </w:r>
      <w:r w:rsidR="00766568" w:rsidRPr="00BA3712">
        <w:rPr>
          <w:rFonts w:ascii="Times New Roman" w:hAnsi="Times New Roman"/>
          <w:b/>
          <w:sz w:val="24"/>
          <w:szCs w:val="24"/>
        </w:rPr>
        <w:t xml:space="preserve">TABE </w:t>
      </w:r>
      <w:r w:rsidR="00004848" w:rsidRPr="00BA3712">
        <w:rPr>
          <w:rFonts w:ascii="Times New Roman" w:hAnsi="Times New Roman"/>
          <w:b/>
          <w:sz w:val="24"/>
          <w:szCs w:val="24"/>
        </w:rPr>
        <w:t>Complete Language Assessment System – English (TABE CLAS-E)</w:t>
      </w:r>
      <w:r w:rsidR="006C420B" w:rsidRPr="00BA3712">
        <w:rPr>
          <w:rFonts w:ascii="Times New Roman" w:hAnsi="Times New Roman"/>
          <w:b/>
          <w:sz w:val="24"/>
          <w:szCs w:val="24"/>
        </w:rPr>
        <w:tab/>
      </w:r>
    </w:p>
    <w:p w14:paraId="3DE6A01B" w14:textId="77777777" w:rsidR="00004848" w:rsidRDefault="00F97571" w:rsidP="00004848">
      <w:pPr>
        <w:rPr>
          <w:rFonts w:ascii="Times New Roman" w:hAnsi="Times New Roman"/>
          <w:sz w:val="24"/>
          <w:szCs w:val="24"/>
        </w:rPr>
      </w:pPr>
      <w:r w:rsidRPr="00BA3712">
        <w:rPr>
          <w:rFonts w:ascii="Times New Roman" w:hAnsi="Times New Roman"/>
          <w:sz w:val="24"/>
          <w:szCs w:val="24"/>
        </w:rPr>
        <w:t>TABE CLAS-E p</w:t>
      </w:r>
      <w:r w:rsidR="00004848" w:rsidRPr="00BA3712">
        <w:rPr>
          <w:rFonts w:ascii="Times New Roman" w:hAnsi="Times New Roman"/>
          <w:sz w:val="24"/>
          <w:szCs w:val="24"/>
        </w:rPr>
        <w:t>rovides teachers with a reliable, easy-to-use system that accurately identifies the instructional needs of English Language Acquisition (ELA) students. TABE CLAS-E assesses English proficiency levels</w:t>
      </w:r>
      <w:r w:rsidR="0040143B" w:rsidRPr="00BA3712">
        <w:rPr>
          <w:rFonts w:ascii="Times New Roman" w:hAnsi="Times New Roman"/>
          <w:sz w:val="24"/>
          <w:szCs w:val="24"/>
        </w:rPr>
        <w:t xml:space="preserve"> to accurately measure students</w:t>
      </w:r>
      <w:r w:rsidR="00004848" w:rsidRPr="00BA3712">
        <w:rPr>
          <w:rFonts w:ascii="Times New Roman" w:hAnsi="Times New Roman"/>
          <w:sz w:val="24"/>
          <w:szCs w:val="24"/>
        </w:rPr>
        <w:t xml:space="preserve"> reading, </w:t>
      </w:r>
      <w:r w:rsidR="00BB12F3" w:rsidRPr="00BA3712">
        <w:rPr>
          <w:rFonts w:ascii="Times New Roman" w:hAnsi="Times New Roman"/>
          <w:sz w:val="24"/>
          <w:szCs w:val="24"/>
        </w:rPr>
        <w:t xml:space="preserve">writing, </w:t>
      </w:r>
      <w:r w:rsidR="00004848" w:rsidRPr="00BA3712">
        <w:rPr>
          <w:rFonts w:ascii="Times New Roman" w:hAnsi="Times New Roman"/>
          <w:sz w:val="24"/>
          <w:szCs w:val="24"/>
        </w:rPr>
        <w:t>listening, and speaking skills. The optional speaking test gives teachers maximum flexibility in how they assess their students.</w:t>
      </w:r>
      <w:r w:rsidR="00E331ED" w:rsidRPr="00BA3712">
        <w:rPr>
          <w:rFonts w:ascii="Times New Roman" w:hAnsi="Times New Roman"/>
          <w:sz w:val="24"/>
          <w:szCs w:val="24"/>
        </w:rPr>
        <w:t xml:space="preserve"> The test formats include multiple-choice and constructed-response items that address a wide range of language skills. Test items include realistic illustrations, </w:t>
      </w:r>
      <w:r w:rsidR="00125432" w:rsidRPr="00BA3712">
        <w:rPr>
          <w:rFonts w:ascii="Times New Roman" w:hAnsi="Times New Roman"/>
          <w:sz w:val="24"/>
          <w:szCs w:val="24"/>
        </w:rPr>
        <w:t>contextualized</w:t>
      </w:r>
      <w:r w:rsidR="00E331ED" w:rsidRPr="00BA3712">
        <w:rPr>
          <w:rFonts w:ascii="Times New Roman" w:hAnsi="Times New Roman"/>
          <w:sz w:val="24"/>
          <w:szCs w:val="24"/>
        </w:rPr>
        <w:t xml:space="preserve"> reading passages, and contexts encountered at home, in the community, and in the workplace.</w:t>
      </w:r>
    </w:p>
    <w:p w14:paraId="5399019A" w14:textId="77777777" w:rsidR="00004848" w:rsidRPr="00BA3712" w:rsidRDefault="00004848" w:rsidP="00004848">
      <w:pPr>
        <w:rPr>
          <w:rFonts w:ascii="Times New Roman" w:hAnsi="Times New Roman"/>
          <w:b/>
          <w:sz w:val="24"/>
          <w:szCs w:val="24"/>
        </w:rPr>
      </w:pPr>
      <w:r w:rsidRPr="00BA3712">
        <w:rPr>
          <w:rFonts w:ascii="Times New Roman" w:hAnsi="Times New Roman"/>
          <w:b/>
          <w:sz w:val="24"/>
          <w:szCs w:val="24"/>
        </w:rPr>
        <w:t>1. TABE CLAS-E Locator</w:t>
      </w:r>
    </w:p>
    <w:p w14:paraId="2FDF49F6" w14:textId="77777777" w:rsidR="00004848" w:rsidRDefault="00F42D22" w:rsidP="00004848">
      <w:pPr>
        <w:rPr>
          <w:rFonts w:ascii="Times New Roman" w:hAnsi="Times New Roman"/>
          <w:sz w:val="24"/>
          <w:szCs w:val="24"/>
        </w:rPr>
      </w:pPr>
      <w:r w:rsidRPr="00BA3712">
        <w:rPr>
          <w:rFonts w:ascii="Times New Roman" w:hAnsi="Times New Roman"/>
          <w:sz w:val="24"/>
          <w:szCs w:val="24"/>
        </w:rPr>
        <w:t xml:space="preserve">A short locator </w:t>
      </w:r>
      <w:r w:rsidR="009B0A29" w:rsidRPr="00BA3712">
        <w:rPr>
          <w:rFonts w:ascii="Times New Roman" w:hAnsi="Times New Roman"/>
          <w:sz w:val="24"/>
          <w:szCs w:val="24"/>
        </w:rPr>
        <w:t>should</w:t>
      </w:r>
      <w:r w:rsidR="003E46EB" w:rsidRPr="00BA3712">
        <w:rPr>
          <w:rFonts w:ascii="Times New Roman" w:hAnsi="Times New Roman"/>
          <w:sz w:val="24"/>
          <w:szCs w:val="24"/>
        </w:rPr>
        <w:t xml:space="preserve"> be </w:t>
      </w:r>
      <w:proofErr w:type="gramStart"/>
      <w:r w:rsidR="003E46EB" w:rsidRPr="00BA3712">
        <w:rPr>
          <w:rFonts w:ascii="Times New Roman" w:hAnsi="Times New Roman"/>
          <w:sz w:val="24"/>
          <w:szCs w:val="24"/>
        </w:rPr>
        <w:t>given</w:t>
      </w:r>
      <w:proofErr w:type="gramEnd"/>
      <w:r w:rsidR="003E46EB" w:rsidRPr="00BA3712">
        <w:rPr>
          <w:rFonts w:ascii="Times New Roman" w:hAnsi="Times New Roman"/>
          <w:sz w:val="24"/>
          <w:szCs w:val="24"/>
        </w:rPr>
        <w:t xml:space="preserve"> to </w:t>
      </w:r>
      <w:r w:rsidR="00004848" w:rsidRPr="00BA3712">
        <w:rPr>
          <w:rFonts w:ascii="Times New Roman" w:hAnsi="Times New Roman"/>
          <w:sz w:val="24"/>
          <w:szCs w:val="24"/>
        </w:rPr>
        <w:t xml:space="preserve">ensure that </w:t>
      </w:r>
      <w:r w:rsidR="00F97571" w:rsidRPr="00BA3712">
        <w:rPr>
          <w:rFonts w:ascii="Times New Roman" w:hAnsi="Times New Roman"/>
          <w:sz w:val="24"/>
          <w:szCs w:val="24"/>
        </w:rPr>
        <w:t>ELA students</w:t>
      </w:r>
      <w:r w:rsidR="00004848" w:rsidRPr="00BA3712">
        <w:rPr>
          <w:rFonts w:ascii="Times New Roman" w:hAnsi="Times New Roman"/>
          <w:sz w:val="24"/>
          <w:szCs w:val="24"/>
        </w:rPr>
        <w:t xml:space="preserve"> start with the appropriate assessment level.</w:t>
      </w:r>
      <w:r w:rsidR="003E46EB" w:rsidRPr="00BA3712">
        <w:rPr>
          <w:rFonts w:ascii="Times New Roman" w:hAnsi="Times New Roman"/>
          <w:sz w:val="24"/>
          <w:szCs w:val="24"/>
        </w:rPr>
        <w:t xml:space="preserve"> The Locator Test includes an oral interview and additional multiple-choice items representative of the skill areas assessed in the four test levels.</w:t>
      </w:r>
      <w:r w:rsidR="00C41233" w:rsidRPr="00BA3712">
        <w:rPr>
          <w:rFonts w:ascii="Times New Roman" w:hAnsi="Times New Roman"/>
          <w:sz w:val="24"/>
          <w:szCs w:val="24"/>
        </w:rPr>
        <w:t xml:space="preserve"> The locator should </w:t>
      </w:r>
      <w:r w:rsidR="00C41233" w:rsidRPr="00BA3712">
        <w:rPr>
          <w:rFonts w:ascii="Times New Roman" w:hAnsi="Times New Roman"/>
          <w:i/>
          <w:sz w:val="24"/>
          <w:szCs w:val="24"/>
        </w:rPr>
        <w:t>not</w:t>
      </w:r>
      <w:r w:rsidR="00C41233" w:rsidRPr="00BA3712">
        <w:rPr>
          <w:rFonts w:ascii="Times New Roman" w:hAnsi="Times New Roman"/>
          <w:sz w:val="24"/>
          <w:szCs w:val="24"/>
        </w:rPr>
        <w:t xml:space="preserve"> be used for instructional placement decisions about a student.</w:t>
      </w:r>
    </w:p>
    <w:p w14:paraId="2425341E" w14:textId="77777777" w:rsidR="00004848" w:rsidRPr="00BA3712" w:rsidRDefault="00004848" w:rsidP="00004848">
      <w:pPr>
        <w:rPr>
          <w:rFonts w:ascii="Times New Roman" w:hAnsi="Times New Roman"/>
          <w:b/>
          <w:sz w:val="24"/>
          <w:szCs w:val="24"/>
        </w:rPr>
      </w:pPr>
      <w:r w:rsidRPr="00BA3712">
        <w:rPr>
          <w:rFonts w:ascii="Times New Roman" w:hAnsi="Times New Roman"/>
          <w:b/>
          <w:sz w:val="24"/>
          <w:szCs w:val="24"/>
        </w:rPr>
        <w:t>2. Parallel Forms</w:t>
      </w:r>
    </w:p>
    <w:p w14:paraId="424D1CE5" w14:textId="77777777" w:rsidR="00342C35" w:rsidRDefault="00004848" w:rsidP="00004848">
      <w:pPr>
        <w:rPr>
          <w:rFonts w:ascii="Times New Roman" w:hAnsi="Times New Roman"/>
          <w:sz w:val="24"/>
          <w:szCs w:val="24"/>
        </w:rPr>
      </w:pPr>
      <w:r w:rsidRPr="00BA3712">
        <w:rPr>
          <w:rFonts w:ascii="Times New Roman" w:hAnsi="Times New Roman"/>
          <w:sz w:val="24"/>
          <w:szCs w:val="24"/>
        </w:rPr>
        <w:t xml:space="preserve">Pre- and </w:t>
      </w:r>
      <w:r w:rsidR="00C558F2" w:rsidRPr="00BA3712">
        <w:rPr>
          <w:rFonts w:ascii="Times New Roman" w:hAnsi="Times New Roman"/>
          <w:sz w:val="24"/>
          <w:szCs w:val="24"/>
        </w:rPr>
        <w:t>p</w:t>
      </w:r>
      <w:r w:rsidRPr="00BA3712">
        <w:rPr>
          <w:rFonts w:ascii="Times New Roman" w:hAnsi="Times New Roman"/>
          <w:sz w:val="24"/>
          <w:szCs w:val="24"/>
        </w:rPr>
        <w:t>ost-tests are available at four levels to ensure that students test within the correct range for their abilities.</w:t>
      </w:r>
      <w:r w:rsidR="009D702E" w:rsidRPr="00BA3712">
        <w:rPr>
          <w:rFonts w:ascii="Times New Roman" w:hAnsi="Times New Roman"/>
          <w:sz w:val="24"/>
          <w:szCs w:val="24"/>
        </w:rPr>
        <w:t xml:space="preserve"> TABE CLAS-E has two parallel forms, which must be used alternately to</w:t>
      </w:r>
      <w:r w:rsidR="00051D7E" w:rsidRPr="00BA3712">
        <w:rPr>
          <w:rFonts w:ascii="Times New Roman" w:hAnsi="Times New Roman"/>
          <w:sz w:val="24"/>
          <w:szCs w:val="24"/>
        </w:rPr>
        <w:t xml:space="preserve"> </w:t>
      </w:r>
      <w:r w:rsidR="009D702E" w:rsidRPr="00BA3712">
        <w:rPr>
          <w:rFonts w:ascii="Times New Roman" w:hAnsi="Times New Roman"/>
          <w:sz w:val="24"/>
          <w:szCs w:val="24"/>
        </w:rPr>
        <w:t>ensure valid results when re-testing the same student. A different form from that of the pre-test should be administered as a post-test.</w:t>
      </w:r>
      <w:r w:rsidR="00A63048" w:rsidRPr="00BA3712">
        <w:rPr>
          <w:rFonts w:ascii="Times New Roman" w:hAnsi="Times New Roman"/>
          <w:sz w:val="24"/>
          <w:szCs w:val="24"/>
        </w:rPr>
        <w:t xml:space="preserve"> Programs may also select the next level higher test.</w:t>
      </w:r>
    </w:p>
    <w:p w14:paraId="235A474C"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3. Minimum Hours between Pre- and Post-test</w:t>
      </w:r>
    </w:p>
    <w:p w14:paraId="596DFABC" w14:textId="77777777" w:rsidR="003F1521" w:rsidRPr="00EA54B7" w:rsidRDefault="003F1521" w:rsidP="003F1521">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p>
    <w:p w14:paraId="6B38ED1D" w14:textId="77777777" w:rsidR="003F1521" w:rsidRPr="00EA54B7" w:rsidRDefault="003F1521" w:rsidP="003F1521">
      <w:pPr>
        <w:rPr>
          <w:rFonts w:ascii="Times New Roman" w:hAnsi="Times New Roman"/>
          <w:sz w:val="24"/>
          <w:szCs w:val="24"/>
        </w:rPr>
      </w:pP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p>
    <w:p w14:paraId="01ED642E" w14:textId="77777777" w:rsidR="003F1521" w:rsidRPr="00EA54B7" w:rsidRDefault="003F1521" w:rsidP="003F1521">
      <w:pPr>
        <w:rPr>
          <w:rFonts w:ascii="Times New Roman" w:hAnsi="Times New Roman"/>
          <w:sz w:val="24"/>
          <w:szCs w:val="24"/>
        </w:rPr>
      </w:pPr>
      <w:r w:rsidRPr="00EA54B7">
        <w:rPr>
          <w:rFonts w:ascii="Times New Roman" w:hAnsi="Times New Roman"/>
          <w:sz w:val="24"/>
          <w:szCs w:val="24"/>
        </w:rPr>
        <w:t xml:space="preserve">Please see Section II </w:t>
      </w:r>
      <w:r w:rsidR="009F6C66" w:rsidRPr="00EA54B7">
        <w:rPr>
          <w:rFonts w:ascii="Times New Roman" w:hAnsi="Times New Roman"/>
          <w:sz w:val="24"/>
          <w:szCs w:val="24"/>
        </w:rPr>
        <w:t xml:space="preserve">E4 </w:t>
      </w:r>
      <w:proofErr w:type="gramStart"/>
      <w:r w:rsidRPr="00EA54B7">
        <w:rPr>
          <w:rFonts w:ascii="Times New Roman" w:hAnsi="Times New Roman"/>
          <w:sz w:val="24"/>
          <w:szCs w:val="24"/>
        </w:rPr>
        <w:t>Post-Testing</w:t>
      </w:r>
      <w:proofErr w:type="gramEnd"/>
      <w:r w:rsidRPr="00EA54B7">
        <w:rPr>
          <w:rFonts w:ascii="Times New Roman" w:hAnsi="Times New Roman"/>
          <w:sz w:val="24"/>
          <w:szCs w:val="24"/>
        </w:rPr>
        <w:t xml:space="preserve"> on page </w:t>
      </w:r>
      <w:r w:rsidR="00755B61" w:rsidRPr="00EA54B7">
        <w:rPr>
          <w:rFonts w:ascii="Times New Roman" w:hAnsi="Times New Roman"/>
          <w:sz w:val="24"/>
          <w:szCs w:val="24"/>
        </w:rPr>
        <w:t>7</w:t>
      </w:r>
      <w:r w:rsidRPr="00EA54B7">
        <w:rPr>
          <w:rFonts w:ascii="Times New Roman" w:hAnsi="Times New Roman"/>
          <w:sz w:val="24"/>
          <w:szCs w:val="24"/>
        </w:rPr>
        <w:t>, for detail regarding the post-testing exception.</w:t>
      </w:r>
    </w:p>
    <w:p w14:paraId="0B28E8E5"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4. Test Administrator Training</w:t>
      </w:r>
    </w:p>
    <w:p w14:paraId="3B7B44CD" w14:textId="77777777" w:rsidR="00004848" w:rsidRPr="00EA54B7" w:rsidRDefault="00004848" w:rsidP="00004848">
      <w:pPr>
        <w:rPr>
          <w:rFonts w:ascii="Times New Roman" w:hAnsi="Times New Roman"/>
          <w:sz w:val="24"/>
          <w:szCs w:val="24"/>
        </w:rPr>
      </w:pPr>
      <w:r w:rsidRPr="00EA54B7">
        <w:rPr>
          <w:rFonts w:ascii="Times New Roman" w:hAnsi="Times New Roman"/>
          <w:sz w:val="24"/>
          <w:szCs w:val="24"/>
        </w:rPr>
        <w:t>All staff administering the TABE CLAS-E must be trained before administering the test. The local program is responsible for maintaining a record of all sta</w:t>
      </w:r>
      <w:r w:rsidR="00655567" w:rsidRPr="00EA54B7">
        <w:rPr>
          <w:rFonts w:ascii="Times New Roman" w:hAnsi="Times New Roman"/>
          <w:sz w:val="24"/>
          <w:szCs w:val="24"/>
        </w:rPr>
        <w:t>ff trained</w:t>
      </w:r>
      <w:r w:rsidR="00BF7F28" w:rsidRPr="00EA54B7">
        <w:rPr>
          <w:rFonts w:ascii="Times New Roman" w:hAnsi="Times New Roman"/>
          <w:sz w:val="24"/>
          <w:szCs w:val="24"/>
        </w:rPr>
        <w:t xml:space="preserve"> to administer the TABE CLAS-E</w:t>
      </w:r>
      <w:r w:rsidRPr="00EA54B7">
        <w:rPr>
          <w:rFonts w:ascii="Times New Roman" w:hAnsi="Times New Roman"/>
          <w:sz w:val="24"/>
          <w:szCs w:val="24"/>
        </w:rPr>
        <w:t xml:space="preserve">. </w:t>
      </w:r>
    </w:p>
    <w:p w14:paraId="030B525F" w14:textId="77777777" w:rsidR="000A6D32" w:rsidRPr="00EA54B7" w:rsidRDefault="00004848" w:rsidP="00004848">
      <w:pPr>
        <w:rPr>
          <w:rFonts w:ascii="Times New Roman" w:hAnsi="Times New Roman"/>
          <w:b/>
          <w:sz w:val="24"/>
          <w:szCs w:val="24"/>
        </w:rPr>
      </w:pPr>
      <w:r w:rsidRPr="00EA54B7">
        <w:rPr>
          <w:rFonts w:ascii="Times New Roman" w:hAnsi="Times New Roman"/>
          <w:b/>
          <w:sz w:val="24"/>
          <w:szCs w:val="24"/>
        </w:rPr>
        <w:t>5. TABE CLAS-E Accommodations for Students with Disabilities</w:t>
      </w:r>
    </w:p>
    <w:p w14:paraId="6463ABE6" w14:textId="77777777" w:rsidR="00C203AE" w:rsidRPr="00EA54B7" w:rsidRDefault="00C203AE" w:rsidP="00004848">
      <w:pPr>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w:t>
      </w:r>
      <w:r w:rsidR="007F7C44" w:rsidRPr="00EA54B7">
        <w:rPr>
          <w:rFonts w:ascii="Times New Roman" w:hAnsi="Times New Roman"/>
          <w:sz w:val="24"/>
          <w:szCs w:val="24"/>
        </w:rPr>
        <w:t xml:space="preserve">TABE CLAS-E publisher, </w:t>
      </w:r>
      <w:r w:rsidRPr="00EA54B7">
        <w:rPr>
          <w:rFonts w:ascii="Times New Roman" w:hAnsi="Times New Roman"/>
          <w:sz w:val="24"/>
          <w:szCs w:val="24"/>
        </w:rPr>
        <w:t xml:space="preserve">Data Recognition Corporation (DRC) advocates and has adopted an approach to standardization that recognizes inclusiveness and accommodation as equally important, non-conflicting characteristics of modern assessment practice. DRC’s guidelines for inclusive test administration are intended to facilitate the valid interpretation of </w:t>
      </w:r>
      <w:r w:rsidRPr="00EA54B7">
        <w:rPr>
          <w:rFonts w:ascii="Times New Roman" w:hAnsi="Times New Roman"/>
          <w:sz w:val="24"/>
          <w:szCs w:val="24"/>
        </w:rPr>
        <w:lastRenderedPageBreak/>
        <w:t>individual examinee results and valid comparisons of year-to-year and group-to-group summary data. They do not address the entire range of issues that must be considered when testing examinees who have Limited English Proficiency (LEP) or who are classified as English Language Learners (ELL</w:t>
      </w:r>
      <w:r w:rsidR="00B73358" w:rsidRPr="00EA54B7">
        <w:rPr>
          <w:rFonts w:ascii="Times New Roman" w:hAnsi="Times New Roman"/>
          <w:sz w:val="24"/>
          <w:szCs w:val="24"/>
        </w:rPr>
        <w:t>s</w:t>
      </w:r>
      <w:r w:rsidRPr="00EA54B7">
        <w:rPr>
          <w:rFonts w:ascii="Times New Roman" w:hAnsi="Times New Roman"/>
          <w:sz w:val="24"/>
          <w:szCs w:val="24"/>
        </w:rPr>
        <w:t xml:space="preserve">).  </w:t>
      </w:r>
    </w:p>
    <w:p w14:paraId="5EC688E5" w14:textId="77777777" w:rsidR="00004848" w:rsidRPr="00EA54B7" w:rsidRDefault="00004848" w:rsidP="00D35E65">
      <w:pPr>
        <w:spacing w:after="0"/>
        <w:rPr>
          <w:rFonts w:ascii="Times New Roman" w:hAnsi="Times New Roman"/>
          <w:sz w:val="24"/>
          <w:szCs w:val="24"/>
        </w:rPr>
      </w:pPr>
      <w:r w:rsidRPr="00EA54B7">
        <w:rPr>
          <w:rFonts w:ascii="Times New Roman" w:hAnsi="Times New Roman"/>
          <w:sz w:val="24"/>
          <w:szCs w:val="24"/>
        </w:rPr>
        <w:t xml:space="preserve">TABE CLAS-E provides </w:t>
      </w:r>
      <w:proofErr w:type="gramStart"/>
      <w:r w:rsidRPr="00EA54B7">
        <w:rPr>
          <w:rFonts w:ascii="Times New Roman" w:hAnsi="Times New Roman"/>
          <w:sz w:val="24"/>
          <w:szCs w:val="24"/>
        </w:rPr>
        <w:t>large-print</w:t>
      </w:r>
      <w:proofErr w:type="gramEnd"/>
      <w:r w:rsidRPr="00EA54B7">
        <w:rPr>
          <w:rFonts w:ascii="Times New Roman" w:hAnsi="Times New Roman"/>
          <w:sz w:val="24"/>
          <w:szCs w:val="24"/>
        </w:rPr>
        <w:t xml:space="preserve"> editions to accommodate students with special needs:</w:t>
      </w:r>
    </w:p>
    <w:p w14:paraId="017EB115"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Locator Test</w:t>
      </w:r>
    </w:p>
    <w:p w14:paraId="745C17B7"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Language Proficiency Tests</w:t>
      </w:r>
    </w:p>
    <w:p w14:paraId="0C06C451"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Expository Writing Folios are incorporated in Large-Print Edition Test Books</w:t>
      </w:r>
    </w:p>
    <w:p w14:paraId="7AA6079A" w14:textId="77777777" w:rsidR="00E367D8" w:rsidRDefault="00E367D8" w:rsidP="00E367D8">
      <w:pPr>
        <w:rPr>
          <w:rFonts w:ascii="Times New Roman" w:hAnsi="Times New Roman"/>
          <w:sz w:val="24"/>
          <w:szCs w:val="24"/>
        </w:rPr>
      </w:pPr>
      <w:r w:rsidRPr="00EA54B7">
        <w:rPr>
          <w:rFonts w:ascii="Times New Roman" w:hAnsi="Times New Roman"/>
          <w:sz w:val="24"/>
          <w:szCs w:val="24"/>
        </w:rPr>
        <w:t>Additional information can be obtained by contacting the test publisher directly</w:t>
      </w:r>
      <w:r w:rsidR="006A6A61" w:rsidRPr="00EA54B7">
        <w:rPr>
          <w:rFonts w:ascii="Times New Roman" w:hAnsi="Times New Roman"/>
          <w:sz w:val="24"/>
          <w:szCs w:val="24"/>
        </w:rPr>
        <w:t xml:space="preserve"> or at </w:t>
      </w:r>
      <w:hyperlink r:id="rId28" w:history="1">
        <w:r w:rsidR="006A6A61" w:rsidRPr="00EA54B7">
          <w:rPr>
            <w:rStyle w:val="Hyperlink"/>
            <w:rFonts w:ascii="Times New Roman" w:hAnsi="Times New Roman"/>
            <w:sz w:val="24"/>
            <w:szCs w:val="24"/>
          </w:rPr>
          <w:t>TABE Guidelines to Inclusive Testing Accommodations</w:t>
        </w:r>
      </w:hyperlink>
      <w:r w:rsidRPr="00EA54B7">
        <w:rPr>
          <w:rFonts w:ascii="Times New Roman" w:hAnsi="Times New Roman"/>
          <w:sz w:val="24"/>
          <w:szCs w:val="24"/>
        </w:rPr>
        <w:t>.</w:t>
      </w:r>
    </w:p>
    <w:p w14:paraId="4E7E9748" w14:textId="77777777" w:rsidR="00004848" w:rsidRDefault="00004848" w:rsidP="00004848">
      <w:pPr>
        <w:rPr>
          <w:rFonts w:ascii="Times New Roman" w:hAnsi="Times New Roman"/>
          <w:b/>
          <w:sz w:val="24"/>
          <w:szCs w:val="24"/>
        </w:rPr>
      </w:pPr>
      <w:r w:rsidRPr="00EA54B7">
        <w:rPr>
          <w:rFonts w:ascii="Times New Roman" w:hAnsi="Times New Roman"/>
          <w:b/>
          <w:sz w:val="24"/>
          <w:szCs w:val="24"/>
        </w:rPr>
        <w:t xml:space="preserve">6. Administering and </w:t>
      </w:r>
      <w:proofErr w:type="gramStart"/>
      <w:r w:rsidRPr="00EA54B7">
        <w:rPr>
          <w:rFonts w:ascii="Times New Roman" w:hAnsi="Times New Roman"/>
          <w:b/>
          <w:sz w:val="24"/>
          <w:szCs w:val="24"/>
        </w:rPr>
        <w:t>Scoring</w:t>
      </w:r>
      <w:proofErr w:type="gramEnd"/>
      <w:r w:rsidRPr="00EA54B7">
        <w:rPr>
          <w:rFonts w:ascii="Times New Roman" w:hAnsi="Times New Roman"/>
          <w:b/>
          <w:sz w:val="24"/>
          <w:szCs w:val="24"/>
        </w:rPr>
        <w:t xml:space="preserve"> the TABE CLAS-E</w:t>
      </w:r>
    </w:p>
    <w:p w14:paraId="697E7434" w14:textId="77777777" w:rsidR="004E5CC0" w:rsidRPr="00EA54B7" w:rsidRDefault="008D03F4" w:rsidP="00004848">
      <w:pPr>
        <w:rPr>
          <w:rFonts w:ascii="Times New Roman" w:hAnsi="Times New Roman"/>
          <w:sz w:val="24"/>
          <w:szCs w:val="24"/>
        </w:rPr>
      </w:pPr>
      <w:r w:rsidRPr="00EA54B7">
        <w:rPr>
          <w:rFonts w:ascii="Times New Roman" w:hAnsi="Times New Roman"/>
          <w:sz w:val="24"/>
          <w:szCs w:val="24"/>
        </w:rPr>
        <w:t xml:space="preserve">TABE CLAS-E delivers </w:t>
      </w:r>
      <w:proofErr w:type="gramStart"/>
      <w:r w:rsidRPr="00EA54B7">
        <w:rPr>
          <w:rFonts w:ascii="Times New Roman" w:hAnsi="Times New Roman"/>
          <w:sz w:val="24"/>
          <w:szCs w:val="24"/>
        </w:rPr>
        <w:t>number</w:t>
      </w:r>
      <w:proofErr w:type="gramEnd"/>
      <w:r w:rsidRPr="00EA54B7">
        <w:rPr>
          <w:rFonts w:ascii="Times New Roman" w:hAnsi="Times New Roman"/>
          <w:sz w:val="24"/>
          <w:szCs w:val="24"/>
        </w:rPr>
        <w:t xml:space="preserve"> correct and scale scores for each skill area</w:t>
      </w:r>
      <w:r w:rsidR="00F1577D" w:rsidRPr="00EA54B7">
        <w:rPr>
          <w:rFonts w:ascii="Times New Roman" w:hAnsi="Times New Roman"/>
          <w:sz w:val="24"/>
          <w:szCs w:val="24"/>
        </w:rPr>
        <w:t>. The</w:t>
      </w:r>
      <w:r w:rsidRPr="00EA54B7">
        <w:rPr>
          <w:rFonts w:ascii="Times New Roman" w:hAnsi="Times New Roman"/>
          <w:sz w:val="24"/>
          <w:szCs w:val="24"/>
        </w:rPr>
        <w:t xml:space="preserve"> </w:t>
      </w:r>
      <w:r w:rsidR="008569DC">
        <w:rPr>
          <w:rFonts w:ascii="Times New Roman" w:hAnsi="Times New Roman"/>
          <w:sz w:val="24"/>
          <w:szCs w:val="24"/>
        </w:rPr>
        <w:t xml:space="preserve">allowable time for </w:t>
      </w:r>
      <w:r w:rsidRPr="00EA54B7">
        <w:rPr>
          <w:rFonts w:ascii="Times New Roman" w:hAnsi="Times New Roman"/>
          <w:sz w:val="24"/>
          <w:szCs w:val="24"/>
        </w:rPr>
        <w:t>Reading</w:t>
      </w:r>
      <w:r w:rsidR="009A6D95">
        <w:rPr>
          <w:rFonts w:ascii="Times New Roman" w:hAnsi="Times New Roman"/>
          <w:sz w:val="24"/>
          <w:szCs w:val="24"/>
        </w:rPr>
        <w:t xml:space="preserve"> is </w:t>
      </w:r>
      <w:r w:rsidR="008569DC">
        <w:rPr>
          <w:rFonts w:ascii="Times New Roman" w:hAnsi="Times New Roman"/>
          <w:sz w:val="24"/>
          <w:szCs w:val="24"/>
        </w:rPr>
        <w:t>30</w:t>
      </w:r>
      <w:r w:rsidR="00463C7E" w:rsidRPr="00EA54B7">
        <w:rPr>
          <w:rFonts w:ascii="Times New Roman" w:hAnsi="Times New Roman"/>
          <w:sz w:val="24"/>
          <w:szCs w:val="24"/>
        </w:rPr>
        <w:t xml:space="preserve"> minutes</w:t>
      </w:r>
      <w:r w:rsidR="00F1577D" w:rsidRPr="00EA54B7">
        <w:rPr>
          <w:rFonts w:ascii="Times New Roman" w:hAnsi="Times New Roman"/>
          <w:sz w:val="24"/>
          <w:szCs w:val="24"/>
        </w:rPr>
        <w:t>, Listening</w:t>
      </w:r>
      <w:r w:rsidR="009A6D95">
        <w:rPr>
          <w:rFonts w:ascii="Times New Roman" w:hAnsi="Times New Roman"/>
          <w:sz w:val="24"/>
          <w:szCs w:val="24"/>
        </w:rPr>
        <w:t xml:space="preserve"> </w:t>
      </w:r>
      <w:r w:rsidR="008569DC">
        <w:rPr>
          <w:rFonts w:ascii="Times New Roman" w:hAnsi="Times New Roman"/>
          <w:sz w:val="24"/>
          <w:szCs w:val="24"/>
        </w:rPr>
        <w:t>is 30</w:t>
      </w:r>
      <w:r w:rsidR="00463C7E" w:rsidRPr="00EA54B7">
        <w:rPr>
          <w:rFonts w:ascii="Times New Roman" w:hAnsi="Times New Roman"/>
          <w:sz w:val="24"/>
          <w:szCs w:val="24"/>
        </w:rPr>
        <w:t xml:space="preserve"> minutes</w:t>
      </w:r>
      <w:r w:rsidR="008569DC">
        <w:rPr>
          <w:rFonts w:ascii="Times New Roman" w:hAnsi="Times New Roman"/>
          <w:sz w:val="24"/>
          <w:szCs w:val="24"/>
        </w:rPr>
        <w:t>,</w:t>
      </w:r>
      <w:r w:rsidR="00F1577D" w:rsidRPr="00EA54B7">
        <w:rPr>
          <w:rFonts w:ascii="Times New Roman" w:hAnsi="Times New Roman"/>
          <w:sz w:val="24"/>
          <w:szCs w:val="24"/>
        </w:rPr>
        <w:t xml:space="preserve"> Writing</w:t>
      </w:r>
      <w:r w:rsidRPr="00EA54B7">
        <w:rPr>
          <w:rFonts w:ascii="Times New Roman" w:hAnsi="Times New Roman"/>
          <w:sz w:val="24"/>
          <w:szCs w:val="24"/>
        </w:rPr>
        <w:t xml:space="preserve"> </w:t>
      </w:r>
      <w:r w:rsidR="008569DC">
        <w:rPr>
          <w:rFonts w:ascii="Times New Roman" w:hAnsi="Times New Roman"/>
          <w:sz w:val="24"/>
          <w:szCs w:val="24"/>
        </w:rPr>
        <w:t>is 55</w:t>
      </w:r>
      <w:r w:rsidR="00463C7E" w:rsidRPr="00EA54B7">
        <w:rPr>
          <w:rFonts w:ascii="Times New Roman" w:hAnsi="Times New Roman"/>
          <w:sz w:val="24"/>
          <w:szCs w:val="24"/>
        </w:rPr>
        <w:t xml:space="preserve"> minutes</w:t>
      </w:r>
      <w:r w:rsidR="008569DC">
        <w:rPr>
          <w:rFonts w:ascii="Times New Roman" w:hAnsi="Times New Roman"/>
          <w:sz w:val="24"/>
          <w:szCs w:val="24"/>
        </w:rPr>
        <w:t xml:space="preserve">, and </w:t>
      </w:r>
      <w:r w:rsidRPr="00EA54B7">
        <w:rPr>
          <w:rFonts w:ascii="Times New Roman" w:hAnsi="Times New Roman"/>
          <w:sz w:val="24"/>
          <w:szCs w:val="24"/>
        </w:rPr>
        <w:t xml:space="preserve">Speaking </w:t>
      </w:r>
      <w:r w:rsidR="00463C7E" w:rsidRPr="00EA54B7">
        <w:rPr>
          <w:rFonts w:ascii="Times New Roman" w:hAnsi="Times New Roman"/>
          <w:sz w:val="24"/>
          <w:szCs w:val="24"/>
        </w:rPr>
        <w:t xml:space="preserve">is </w:t>
      </w:r>
      <w:r w:rsidR="008569DC">
        <w:rPr>
          <w:rFonts w:ascii="Times New Roman" w:hAnsi="Times New Roman"/>
          <w:sz w:val="24"/>
          <w:szCs w:val="24"/>
        </w:rPr>
        <w:t xml:space="preserve">25 </w:t>
      </w:r>
      <w:r w:rsidR="00F1577D" w:rsidRPr="00EA54B7">
        <w:rPr>
          <w:rFonts w:ascii="Times New Roman" w:hAnsi="Times New Roman"/>
          <w:sz w:val="24"/>
          <w:szCs w:val="24"/>
        </w:rPr>
        <w:t>minutes</w:t>
      </w:r>
      <w:r w:rsidR="008569DC">
        <w:rPr>
          <w:rFonts w:ascii="Times New Roman" w:hAnsi="Times New Roman"/>
          <w:sz w:val="24"/>
          <w:szCs w:val="24"/>
        </w:rPr>
        <w:t>.</w:t>
      </w:r>
      <w:r w:rsidRPr="00EA54B7">
        <w:rPr>
          <w:rFonts w:ascii="Times New Roman" w:hAnsi="Times New Roman"/>
          <w:sz w:val="24"/>
          <w:szCs w:val="24"/>
        </w:rPr>
        <w:t xml:space="preserve"> </w:t>
      </w:r>
    </w:p>
    <w:p w14:paraId="333CE0EF" w14:textId="77777777" w:rsidR="00D75DCD" w:rsidRPr="00EA54B7" w:rsidRDefault="00D75DCD" w:rsidP="00004848">
      <w:pPr>
        <w:rPr>
          <w:rFonts w:ascii="Times New Roman" w:hAnsi="Times New Roman"/>
          <w:sz w:val="24"/>
          <w:szCs w:val="24"/>
        </w:rPr>
      </w:pPr>
      <w:r w:rsidRPr="00EA54B7">
        <w:rPr>
          <w:rFonts w:ascii="Times New Roman" w:hAnsi="Times New Roman"/>
          <w:sz w:val="24"/>
          <w:szCs w:val="24"/>
        </w:rPr>
        <w:t xml:space="preserve">Program staff must convert the number correct to the scale score for each sub-test and enter a scale score into LACES. Examiners can automatically scan, score, and report results quickly and accurately. Tests can also be scored manually by using stencils, the Scoring Tables book and the Individual Diagnostic Profile. </w:t>
      </w:r>
    </w:p>
    <w:p w14:paraId="418DF5D5" w14:textId="77777777" w:rsidR="00B1158B" w:rsidRPr="00E37CB5" w:rsidRDefault="003B540E" w:rsidP="00E37CB5">
      <w:pPr>
        <w:rPr>
          <w:rFonts w:ascii="Times New Roman" w:hAnsi="Times New Roman"/>
          <w:b/>
          <w:sz w:val="24"/>
          <w:szCs w:val="24"/>
        </w:rPr>
      </w:pPr>
      <w:r w:rsidRPr="00EA54B7">
        <w:rPr>
          <w:rFonts w:ascii="Times New Roman" w:hAnsi="Times New Roman"/>
          <w:sz w:val="24"/>
          <w:szCs w:val="24"/>
        </w:rPr>
        <w:t xml:space="preserve">Please note that a student can only achieve an NRS ESL Level 6 on a TABE CLAS-E Level 4 test. The language demands in </w:t>
      </w:r>
      <w:proofErr w:type="gramStart"/>
      <w:r w:rsidRPr="00EA54B7">
        <w:rPr>
          <w:rFonts w:ascii="Times New Roman" w:hAnsi="Times New Roman"/>
          <w:sz w:val="24"/>
          <w:szCs w:val="24"/>
        </w:rPr>
        <w:t>lower level</w:t>
      </w:r>
      <w:proofErr w:type="gramEnd"/>
      <w:r w:rsidRPr="00EA54B7">
        <w:rPr>
          <w:rFonts w:ascii="Times New Roman" w:hAnsi="Times New Roman"/>
          <w:sz w:val="24"/>
          <w:szCs w:val="24"/>
        </w:rPr>
        <w:t xml:space="preserve"> TABE CLAS-E tests are not sufficiently difficult to reach the “Advanced ESL” (NRS </w:t>
      </w:r>
      <w:r w:rsidR="004E5CC0" w:rsidRPr="00EA54B7">
        <w:rPr>
          <w:rFonts w:ascii="Times New Roman" w:hAnsi="Times New Roman"/>
          <w:sz w:val="24"/>
          <w:szCs w:val="24"/>
        </w:rPr>
        <w:t xml:space="preserve">ESL Level 6) functioning level. </w:t>
      </w:r>
      <w:r w:rsidRPr="00EA54B7">
        <w:rPr>
          <w:rFonts w:ascii="Times New Roman" w:hAnsi="Times New Roman"/>
          <w:sz w:val="24"/>
          <w:szCs w:val="24"/>
        </w:rPr>
        <w:t xml:space="preserve">If a student scores at NRS Level 6 upon the first administration of the TABE CLAS-E Level 4 test, but has not reached the exit score, the student may still show gain if they meet the exit criteria on a second administration. However, if the student scores at the exit criterion or above on the first administration, a higher NRS ESL level </w:t>
      </w:r>
      <w:r w:rsidR="004C5432" w:rsidRPr="00EA54B7">
        <w:rPr>
          <w:rFonts w:ascii="Times New Roman" w:hAnsi="Times New Roman"/>
          <w:sz w:val="24"/>
          <w:szCs w:val="24"/>
        </w:rPr>
        <w:t>cannot</w:t>
      </w:r>
      <w:r w:rsidRPr="00EA54B7">
        <w:rPr>
          <w:rFonts w:ascii="Times New Roman" w:hAnsi="Times New Roman"/>
          <w:sz w:val="24"/>
          <w:szCs w:val="24"/>
        </w:rPr>
        <w:t xml:space="preserve"> be obtained on the second administration. In such cases, a different ESL assessment </w:t>
      </w:r>
      <w:r w:rsidRPr="00EA54B7">
        <w:rPr>
          <w:rFonts w:ascii="Times New Roman" w:hAnsi="Times New Roman"/>
          <w:i/>
          <w:sz w:val="24"/>
          <w:szCs w:val="24"/>
        </w:rPr>
        <w:t>or</w:t>
      </w:r>
      <w:r w:rsidRPr="00EA54B7">
        <w:rPr>
          <w:rFonts w:ascii="Times New Roman" w:hAnsi="Times New Roman"/>
          <w:sz w:val="24"/>
          <w:szCs w:val="24"/>
        </w:rPr>
        <w:t xml:space="preserve"> an ABE assessment should be given. </w:t>
      </w:r>
      <w:r w:rsidR="00CB3013">
        <w:rPr>
          <w:rFonts w:ascii="Times New Roman" w:hAnsi="Times New Roman"/>
          <w:b/>
          <w:sz w:val="24"/>
          <w:szCs w:val="24"/>
        </w:rPr>
        <w:t xml:space="preserve"> </w:t>
      </w:r>
    </w:p>
    <w:p w14:paraId="7E1CD161" w14:textId="77777777" w:rsidR="00DB35E4" w:rsidRPr="003C6A72" w:rsidRDefault="00B1158B" w:rsidP="00B1158B">
      <w:pPr>
        <w:spacing w:after="0"/>
        <w:ind w:firstLine="720"/>
        <w:rPr>
          <w:rFonts w:ascii="Times New Roman" w:hAnsi="Times New Roman"/>
          <w:b/>
          <w:sz w:val="24"/>
          <w:szCs w:val="24"/>
        </w:rPr>
      </w:pPr>
      <w:r>
        <w:rPr>
          <w:rFonts w:ascii="Times New Roman" w:hAnsi="Times New Roman"/>
          <w:b/>
        </w:rPr>
        <w:t xml:space="preserve">                      </w:t>
      </w:r>
      <w:r w:rsidR="00BB12F3" w:rsidRPr="003C6A72">
        <w:rPr>
          <w:rFonts w:ascii="Times New Roman" w:hAnsi="Times New Roman"/>
          <w:b/>
          <w:sz w:val="24"/>
          <w:szCs w:val="24"/>
        </w:rPr>
        <w:t xml:space="preserve">ESL NRS Educational Functioning Levels </w:t>
      </w:r>
    </w:p>
    <w:p w14:paraId="329970BF" w14:textId="77777777" w:rsidR="00BB12F3" w:rsidRPr="003C6A72" w:rsidRDefault="00B1158B" w:rsidP="00DB35E4">
      <w:pPr>
        <w:rPr>
          <w:rFonts w:ascii="Times New Roman" w:hAnsi="Times New Roman"/>
          <w:b/>
          <w:sz w:val="24"/>
          <w:szCs w:val="24"/>
        </w:rPr>
      </w:pPr>
      <w:r>
        <w:rPr>
          <w:rFonts w:ascii="Times New Roman" w:hAnsi="Times New Roman"/>
          <w:b/>
          <w:sz w:val="24"/>
          <w:szCs w:val="24"/>
        </w:rPr>
        <w:t xml:space="preserve">   </w:t>
      </w:r>
      <w:r w:rsidR="00BB12F3" w:rsidRPr="003C6A72">
        <w:rPr>
          <w:rFonts w:ascii="Times New Roman" w:hAnsi="Times New Roman"/>
          <w:b/>
          <w:sz w:val="24"/>
          <w:szCs w:val="24"/>
        </w:rPr>
        <w:t>TABE CLAS-E</w:t>
      </w:r>
      <w:r w:rsidR="00DB35E4" w:rsidRPr="003C6A72">
        <w:rPr>
          <w:rFonts w:ascii="Times New Roman" w:hAnsi="Times New Roman"/>
          <w:b/>
          <w:sz w:val="24"/>
          <w:szCs w:val="24"/>
        </w:rPr>
        <w:t xml:space="preserve"> Reading, Listening, Writing, and Speaking Scale Score Ranges</w:t>
      </w:r>
    </w:p>
    <w:tbl>
      <w:tblPr>
        <w:tblW w:w="7848" w:type="dxa"/>
        <w:tblInd w:w="460" w:type="dxa"/>
        <w:tblLook w:val="04A0" w:firstRow="1" w:lastRow="0" w:firstColumn="1" w:lastColumn="0" w:noHBand="0" w:noVBand="1"/>
      </w:tblPr>
      <w:tblGrid>
        <w:gridCol w:w="8"/>
        <w:gridCol w:w="1222"/>
        <w:gridCol w:w="48"/>
        <w:gridCol w:w="1032"/>
        <w:gridCol w:w="48"/>
        <w:gridCol w:w="1122"/>
        <w:gridCol w:w="48"/>
        <w:gridCol w:w="1032"/>
        <w:gridCol w:w="48"/>
        <w:gridCol w:w="1032"/>
        <w:gridCol w:w="48"/>
        <w:gridCol w:w="1032"/>
        <w:gridCol w:w="48"/>
        <w:gridCol w:w="1032"/>
        <w:gridCol w:w="48"/>
      </w:tblGrid>
      <w:tr w:rsidR="00DB35E4" w:rsidRPr="003C6A72" w14:paraId="332E68C7" w14:textId="77777777" w:rsidTr="00D35E65">
        <w:trPr>
          <w:gridBefore w:val="1"/>
          <w:gridAfter w:val="1"/>
          <w:wBefore w:w="8" w:type="dxa"/>
          <w:wAfter w:w="48" w:type="dxa"/>
          <w:trHeight w:val="421"/>
        </w:trPr>
        <w:tc>
          <w:tcPr>
            <w:tcW w:w="7792" w:type="dxa"/>
            <w:gridSpan w:val="13"/>
            <w:tcBorders>
              <w:top w:val="single" w:sz="8" w:space="0" w:color="auto"/>
              <w:left w:val="single" w:sz="8" w:space="0" w:color="auto"/>
              <w:bottom w:val="nil"/>
              <w:right w:val="single" w:sz="8" w:space="0" w:color="000000"/>
            </w:tcBorders>
            <w:shd w:val="clear" w:color="000000" w:fill="CE4EC2"/>
            <w:noWrap/>
            <w:vAlign w:val="bottom"/>
            <w:hideMark/>
          </w:tcPr>
          <w:p w14:paraId="438728A0" w14:textId="77777777" w:rsidR="00DB35E4" w:rsidRPr="003C6A72" w:rsidRDefault="00DB35E4" w:rsidP="00C83CE4">
            <w:pPr>
              <w:spacing w:after="0" w:line="240" w:lineRule="auto"/>
              <w:jc w:val="center"/>
              <w:rPr>
                <w:rFonts w:ascii="Times New Roman" w:eastAsia="Times New Roman" w:hAnsi="Times New Roman"/>
                <w:b/>
                <w:bCs/>
                <w:color w:val="000000"/>
                <w:sz w:val="24"/>
                <w:szCs w:val="24"/>
              </w:rPr>
            </w:pPr>
            <w:r w:rsidRPr="003C6A72">
              <w:rPr>
                <w:rFonts w:ascii="Times New Roman" w:eastAsia="Times New Roman" w:hAnsi="Times New Roman"/>
                <w:b/>
                <w:bCs/>
                <w:color w:val="000000"/>
                <w:sz w:val="24"/>
                <w:szCs w:val="24"/>
              </w:rPr>
              <w:t xml:space="preserve">TABE </w:t>
            </w:r>
            <w:r w:rsidR="00C83CE4" w:rsidRPr="003C6A72">
              <w:rPr>
                <w:rFonts w:ascii="Times New Roman" w:eastAsia="Times New Roman" w:hAnsi="Times New Roman"/>
                <w:b/>
                <w:bCs/>
                <w:color w:val="000000"/>
                <w:sz w:val="24"/>
                <w:szCs w:val="24"/>
              </w:rPr>
              <w:t xml:space="preserve">CLAS-E C/D </w:t>
            </w:r>
            <w:r w:rsidRPr="003C6A72">
              <w:rPr>
                <w:rFonts w:ascii="Times New Roman" w:eastAsia="Times New Roman" w:hAnsi="Times New Roman"/>
                <w:b/>
                <w:bCs/>
                <w:color w:val="000000"/>
                <w:sz w:val="24"/>
                <w:szCs w:val="24"/>
              </w:rPr>
              <w:t>READING</w:t>
            </w:r>
          </w:p>
        </w:tc>
      </w:tr>
      <w:tr w:rsidR="00C83CE4" w:rsidRPr="003C6A72" w14:paraId="63B78231" w14:textId="77777777" w:rsidTr="00D35E65">
        <w:trPr>
          <w:gridBefore w:val="1"/>
          <w:gridAfter w:val="1"/>
          <w:wBefore w:w="8" w:type="dxa"/>
          <w:wAfter w:w="48" w:type="dxa"/>
          <w:trHeight w:val="270"/>
        </w:trPr>
        <w:tc>
          <w:tcPr>
            <w:tcW w:w="1222" w:type="dxa"/>
            <w:tcBorders>
              <w:top w:val="nil"/>
              <w:left w:val="single" w:sz="8" w:space="0" w:color="auto"/>
              <w:bottom w:val="nil"/>
              <w:right w:val="nil"/>
            </w:tcBorders>
            <w:noWrap/>
            <w:vAlign w:val="bottom"/>
            <w:hideMark/>
          </w:tcPr>
          <w:p w14:paraId="16766E4A" w14:textId="77777777" w:rsidR="00DB35E4" w:rsidRPr="003C6A72" w:rsidRDefault="00DB35E4" w:rsidP="00F725B6">
            <w:pPr>
              <w:spacing w:after="0" w:line="240" w:lineRule="auto"/>
              <w:rPr>
                <w:rFonts w:ascii="Aptos Narrow" w:eastAsia="Times New Roman" w:hAnsi="Aptos Narrow"/>
                <w:color w:val="000000"/>
                <w:sz w:val="24"/>
                <w:szCs w:val="24"/>
              </w:rPr>
            </w:pPr>
            <w:r w:rsidRPr="003C6A72">
              <w:rPr>
                <w:rFonts w:ascii="Aptos Narrow" w:eastAsia="Times New Roman" w:hAnsi="Aptos Narrow"/>
                <w:color w:val="000000"/>
                <w:sz w:val="24"/>
                <w:szCs w:val="24"/>
              </w:rPr>
              <w:t> </w:t>
            </w:r>
          </w:p>
        </w:tc>
        <w:tc>
          <w:tcPr>
            <w:tcW w:w="1080" w:type="dxa"/>
            <w:gridSpan w:val="2"/>
            <w:tcBorders>
              <w:top w:val="single" w:sz="4" w:space="0" w:color="auto"/>
              <w:left w:val="single" w:sz="4" w:space="0" w:color="auto"/>
              <w:bottom w:val="nil"/>
              <w:right w:val="single" w:sz="4" w:space="0" w:color="auto"/>
            </w:tcBorders>
            <w:noWrap/>
            <w:vAlign w:val="bottom"/>
            <w:hideMark/>
          </w:tcPr>
          <w:p w14:paraId="5871D81C"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1</w:t>
            </w:r>
          </w:p>
        </w:tc>
        <w:tc>
          <w:tcPr>
            <w:tcW w:w="1170" w:type="dxa"/>
            <w:gridSpan w:val="2"/>
            <w:tcBorders>
              <w:top w:val="single" w:sz="4" w:space="0" w:color="auto"/>
              <w:left w:val="nil"/>
              <w:bottom w:val="nil"/>
              <w:right w:val="single" w:sz="4" w:space="0" w:color="auto"/>
            </w:tcBorders>
            <w:noWrap/>
            <w:vAlign w:val="bottom"/>
            <w:hideMark/>
          </w:tcPr>
          <w:p w14:paraId="227C9219"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2</w:t>
            </w:r>
          </w:p>
        </w:tc>
        <w:tc>
          <w:tcPr>
            <w:tcW w:w="1080" w:type="dxa"/>
            <w:gridSpan w:val="2"/>
            <w:tcBorders>
              <w:top w:val="single" w:sz="4" w:space="0" w:color="auto"/>
              <w:left w:val="nil"/>
              <w:bottom w:val="nil"/>
              <w:right w:val="single" w:sz="4" w:space="0" w:color="auto"/>
            </w:tcBorders>
            <w:noWrap/>
            <w:vAlign w:val="bottom"/>
            <w:hideMark/>
          </w:tcPr>
          <w:p w14:paraId="1FFDA073"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3</w:t>
            </w:r>
          </w:p>
        </w:tc>
        <w:tc>
          <w:tcPr>
            <w:tcW w:w="1080" w:type="dxa"/>
            <w:gridSpan w:val="2"/>
            <w:tcBorders>
              <w:top w:val="single" w:sz="4" w:space="0" w:color="auto"/>
              <w:left w:val="nil"/>
              <w:bottom w:val="nil"/>
              <w:right w:val="single" w:sz="4" w:space="0" w:color="auto"/>
            </w:tcBorders>
            <w:noWrap/>
            <w:vAlign w:val="bottom"/>
            <w:hideMark/>
          </w:tcPr>
          <w:p w14:paraId="60012DAC"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4</w:t>
            </w:r>
          </w:p>
        </w:tc>
        <w:tc>
          <w:tcPr>
            <w:tcW w:w="1080" w:type="dxa"/>
            <w:gridSpan w:val="2"/>
            <w:tcBorders>
              <w:top w:val="single" w:sz="4" w:space="0" w:color="auto"/>
              <w:left w:val="nil"/>
              <w:bottom w:val="nil"/>
              <w:right w:val="single" w:sz="4" w:space="0" w:color="auto"/>
            </w:tcBorders>
            <w:noWrap/>
            <w:vAlign w:val="bottom"/>
            <w:hideMark/>
          </w:tcPr>
          <w:p w14:paraId="28420DC8"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5</w:t>
            </w:r>
          </w:p>
        </w:tc>
        <w:tc>
          <w:tcPr>
            <w:tcW w:w="1080" w:type="dxa"/>
            <w:gridSpan w:val="2"/>
            <w:tcBorders>
              <w:top w:val="single" w:sz="4" w:space="0" w:color="auto"/>
              <w:left w:val="nil"/>
              <w:bottom w:val="nil"/>
              <w:right w:val="single" w:sz="8" w:space="0" w:color="auto"/>
            </w:tcBorders>
            <w:noWrap/>
            <w:vAlign w:val="bottom"/>
            <w:hideMark/>
          </w:tcPr>
          <w:p w14:paraId="09177386"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6</w:t>
            </w:r>
          </w:p>
        </w:tc>
      </w:tr>
      <w:tr w:rsidR="00C83CE4" w:rsidRPr="003C6A72" w14:paraId="2B66418F" w14:textId="77777777" w:rsidTr="00D35E65">
        <w:trPr>
          <w:gridBefore w:val="1"/>
          <w:gridAfter w:val="1"/>
          <w:wBefore w:w="8" w:type="dxa"/>
          <w:wAfter w:w="48" w:type="dxa"/>
          <w:trHeight w:val="270"/>
        </w:trPr>
        <w:tc>
          <w:tcPr>
            <w:tcW w:w="1222" w:type="dxa"/>
            <w:tcBorders>
              <w:top w:val="single" w:sz="4" w:space="0" w:color="auto"/>
              <w:left w:val="single" w:sz="8" w:space="0" w:color="auto"/>
              <w:bottom w:val="single" w:sz="4" w:space="0" w:color="auto"/>
              <w:right w:val="single" w:sz="4" w:space="0" w:color="auto"/>
            </w:tcBorders>
            <w:noWrap/>
            <w:vAlign w:val="bottom"/>
            <w:hideMark/>
          </w:tcPr>
          <w:p w14:paraId="120A7994"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1</w:t>
            </w:r>
          </w:p>
        </w:tc>
        <w:tc>
          <w:tcPr>
            <w:tcW w:w="1080" w:type="dxa"/>
            <w:gridSpan w:val="2"/>
            <w:tcBorders>
              <w:top w:val="single" w:sz="4" w:space="0" w:color="auto"/>
              <w:left w:val="nil"/>
              <w:bottom w:val="single" w:sz="4" w:space="0" w:color="auto"/>
              <w:right w:val="single" w:sz="4" w:space="0" w:color="auto"/>
            </w:tcBorders>
            <w:noWrap/>
            <w:vAlign w:val="bottom"/>
            <w:hideMark/>
          </w:tcPr>
          <w:p w14:paraId="36E6EC32"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gridSpan w:val="2"/>
            <w:tcBorders>
              <w:top w:val="single" w:sz="4" w:space="0" w:color="auto"/>
              <w:left w:val="nil"/>
              <w:bottom w:val="single" w:sz="4" w:space="0" w:color="auto"/>
              <w:right w:val="single" w:sz="4" w:space="0" w:color="auto"/>
            </w:tcBorders>
            <w:noWrap/>
            <w:vAlign w:val="bottom"/>
            <w:hideMark/>
          </w:tcPr>
          <w:p w14:paraId="5400144D"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single" w:sz="4" w:space="0" w:color="auto"/>
              <w:left w:val="nil"/>
              <w:bottom w:val="single" w:sz="4" w:space="0" w:color="auto"/>
              <w:right w:val="single" w:sz="4" w:space="0" w:color="auto"/>
            </w:tcBorders>
            <w:noWrap/>
            <w:vAlign w:val="bottom"/>
            <w:hideMark/>
          </w:tcPr>
          <w:p w14:paraId="2217BB8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single" w:sz="4" w:space="0" w:color="auto"/>
              <w:left w:val="nil"/>
              <w:bottom w:val="single" w:sz="4" w:space="0" w:color="auto"/>
              <w:right w:val="single" w:sz="4" w:space="0" w:color="auto"/>
            </w:tcBorders>
            <w:noWrap/>
            <w:vAlign w:val="bottom"/>
            <w:hideMark/>
          </w:tcPr>
          <w:p w14:paraId="0381A63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4" w:space="0" w:color="auto"/>
            </w:tcBorders>
            <w:noWrap/>
            <w:vAlign w:val="bottom"/>
            <w:hideMark/>
          </w:tcPr>
          <w:p w14:paraId="1FD2A86F"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8" w:space="0" w:color="auto"/>
            </w:tcBorders>
            <w:noWrap/>
            <w:vAlign w:val="bottom"/>
            <w:hideMark/>
          </w:tcPr>
          <w:p w14:paraId="6F9467FD"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6AB4D459" w14:textId="77777777" w:rsidTr="00D35E65">
        <w:trPr>
          <w:gridBefore w:val="1"/>
          <w:gridAfter w:val="1"/>
          <w:wBefore w:w="8" w:type="dxa"/>
          <w:wAfter w:w="48" w:type="dxa"/>
          <w:trHeight w:val="285"/>
        </w:trPr>
        <w:tc>
          <w:tcPr>
            <w:tcW w:w="1222" w:type="dxa"/>
            <w:tcBorders>
              <w:top w:val="nil"/>
              <w:left w:val="single" w:sz="8" w:space="0" w:color="auto"/>
              <w:bottom w:val="single" w:sz="4" w:space="0" w:color="auto"/>
              <w:right w:val="single" w:sz="4" w:space="0" w:color="auto"/>
            </w:tcBorders>
            <w:noWrap/>
            <w:vAlign w:val="bottom"/>
            <w:hideMark/>
          </w:tcPr>
          <w:p w14:paraId="0CEDCD1D"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2</w:t>
            </w:r>
          </w:p>
        </w:tc>
        <w:tc>
          <w:tcPr>
            <w:tcW w:w="1080" w:type="dxa"/>
            <w:gridSpan w:val="2"/>
            <w:tcBorders>
              <w:top w:val="nil"/>
              <w:left w:val="nil"/>
              <w:bottom w:val="single" w:sz="4" w:space="0" w:color="auto"/>
              <w:right w:val="single" w:sz="4" w:space="0" w:color="auto"/>
            </w:tcBorders>
            <w:noWrap/>
            <w:vAlign w:val="bottom"/>
            <w:hideMark/>
          </w:tcPr>
          <w:p w14:paraId="19E293ED"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gridSpan w:val="2"/>
            <w:tcBorders>
              <w:top w:val="nil"/>
              <w:left w:val="nil"/>
              <w:bottom w:val="single" w:sz="4" w:space="0" w:color="auto"/>
              <w:right w:val="single" w:sz="4" w:space="0" w:color="auto"/>
            </w:tcBorders>
            <w:noWrap/>
            <w:vAlign w:val="bottom"/>
            <w:hideMark/>
          </w:tcPr>
          <w:p w14:paraId="24519C0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nil"/>
              <w:left w:val="nil"/>
              <w:bottom w:val="single" w:sz="4" w:space="0" w:color="auto"/>
              <w:right w:val="single" w:sz="4" w:space="0" w:color="auto"/>
            </w:tcBorders>
            <w:noWrap/>
            <w:vAlign w:val="bottom"/>
            <w:hideMark/>
          </w:tcPr>
          <w:p w14:paraId="69DB8378"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nil"/>
              <w:left w:val="nil"/>
              <w:bottom w:val="single" w:sz="4" w:space="0" w:color="auto"/>
              <w:right w:val="single" w:sz="4" w:space="0" w:color="auto"/>
            </w:tcBorders>
            <w:noWrap/>
            <w:vAlign w:val="bottom"/>
            <w:hideMark/>
          </w:tcPr>
          <w:p w14:paraId="254F8503"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76AE8593"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8" w:space="0" w:color="auto"/>
            </w:tcBorders>
            <w:noWrap/>
            <w:vAlign w:val="bottom"/>
            <w:hideMark/>
          </w:tcPr>
          <w:p w14:paraId="20474F2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05A7E242" w14:textId="77777777" w:rsidTr="00D35E65">
        <w:trPr>
          <w:gridBefore w:val="1"/>
          <w:gridAfter w:val="1"/>
          <w:wBefore w:w="8" w:type="dxa"/>
          <w:wAfter w:w="48" w:type="dxa"/>
          <w:trHeight w:val="285"/>
        </w:trPr>
        <w:tc>
          <w:tcPr>
            <w:tcW w:w="1222" w:type="dxa"/>
            <w:tcBorders>
              <w:top w:val="nil"/>
              <w:left w:val="single" w:sz="8" w:space="0" w:color="auto"/>
              <w:bottom w:val="single" w:sz="4" w:space="0" w:color="auto"/>
              <w:right w:val="single" w:sz="4" w:space="0" w:color="auto"/>
            </w:tcBorders>
            <w:noWrap/>
            <w:vAlign w:val="bottom"/>
            <w:hideMark/>
          </w:tcPr>
          <w:p w14:paraId="36434F39"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3</w:t>
            </w:r>
          </w:p>
        </w:tc>
        <w:tc>
          <w:tcPr>
            <w:tcW w:w="1080" w:type="dxa"/>
            <w:gridSpan w:val="2"/>
            <w:tcBorders>
              <w:top w:val="nil"/>
              <w:left w:val="nil"/>
              <w:bottom w:val="single" w:sz="4" w:space="0" w:color="auto"/>
              <w:right w:val="single" w:sz="4" w:space="0" w:color="auto"/>
            </w:tcBorders>
            <w:noWrap/>
            <w:vAlign w:val="bottom"/>
            <w:hideMark/>
          </w:tcPr>
          <w:p w14:paraId="4F42FEF8"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583C51F3"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gridSpan w:val="2"/>
            <w:tcBorders>
              <w:top w:val="nil"/>
              <w:left w:val="nil"/>
              <w:bottom w:val="single" w:sz="4" w:space="0" w:color="auto"/>
              <w:right w:val="single" w:sz="4" w:space="0" w:color="auto"/>
            </w:tcBorders>
            <w:noWrap/>
            <w:vAlign w:val="bottom"/>
            <w:hideMark/>
          </w:tcPr>
          <w:p w14:paraId="1D20B9A9"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gridSpan w:val="2"/>
            <w:tcBorders>
              <w:top w:val="nil"/>
              <w:left w:val="nil"/>
              <w:bottom w:val="single" w:sz="4" w:space="0" w:color="auto"/>
              <w:right w:val="single" w:sz="4" w:space="0" w:color="auto"/>
            </w:tcBorders>
            <w:noWrap/>
            <w:vAlign w:val="bottom"/>
            <w:hideMark/>
          </w:tcPr>
          <w:p w14:paraId="0B7F4ED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2DFFEAF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gridSpan w:val="2"/>
            <w:tcBorders>
              <w:top w:val="nil"/>
              <w:left w:val="nil"/>
              <w:bottom w:val="single" w:sz="4" w:space="0" w:color="auto"/>
              <w:right w:val="single" w:sz="8" w:space="0" w:color="auto"/>
            </w:tcBorders>
            <w:noWrap/>
            <w:vAlign w:val="bottom"/>
            <w:hideMark/>
          </w:tcPr>
          <w:p w14:paraId="4DE5D84D"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6898B4D9" w14:textId="77777777" w:rsidTr="00D35E65">
        <w:trPr>
          <w:gridBefore w:val="1"/>
          <w:gridAfter w:val="1"/>
          <w:wBefore w:w="8" w:type="dxa"/>
          <w:wAfter w:w="48" w:type="dxa"/>
          <w:trHeight w:val="440"/>
        </w:trPr>
        <w:tc>
          <w:tcPr>
            <w:tcW w:w="1222" w:type="dxa"/>
            <w:tcBorders>
              <w:top w:val="nil"/>
              <w:left w:val="single" w:sz="8" w:space="0" w:color="auto"/>
              <w:bottom w:val="single" w:sz="4" w:space="0" w:color="auto"/>
              <w:right w:val="single" w:sz="4" w:space="0" w:color="auto"/>
            </w:tcBorders>
            <w:noWrap/>
            <w:vAlign w:val="bottom"/>
            <w:hideMark/>
          </w:tcPr>
          <w:p w14:paraId="149FC11E"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4</w:t>
            </w:r>
          </w:p>
        </w:tc>
        <w:tc>
          <w:tcPr>
            <w:tcW w:w="1080" w:type="dxa"/>
            <w:gridSpan w:val="2"/>
            <w:tcBorders>
              <w:top w:val="nil"/>
              <w:left w:val="nil"/>
              <w:bottom w:val="single" w:sz="4" w:space="0" w:color="auto"/>
              <w:right w:val="single" w:sz="4" w:space="0" w:color="auto"/>
            </w:tcBorders>
            <w:noWrap/>
            <w:vAlign w:val="bottom"/>
            <w:hideMark/>
          </w:tcPr>
          <w:p w14:paraId="4FC045C8"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1E41F81A"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63D7CD3E"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68E9AE85"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gridSpan w:val="2"/>
            <w:tcBorders>
              <w:top w:val="nil"/>
              <w:left w:val="nil"/>
              <w:bottom w:val="single" w:sz="4" w:space="0" w:color="auto"/>
              <w:right w:val="single" w:sz="4" w:space="0" w:color="auto"/>
            </w:tcBorders>
            <w:noWrap/>
            <w:vAlign w:val="bottom"/>
            <w:hideMark/>
          </w:tcPr>
          <w:p w14:paraId="67D90CD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gridSpan w:val="2"/>
            <w:tcBorders>
              <w:top w:val="nil"/>
              <w:left w:val="nil"/>
              <w:bottom w:val="single" w:sz="4" w:space="0" w:color="auto"/>
              <w:right w:val="single" w:sz="8" w:space="0" w:color="auto"/>
            </w:tcBorders>
            <w:noWrap/>
            <w:vAlign w:val="bottom"/>
            <w:hideMark/>
          </w:tcPr>
          <w:p w14:paraId="0CCE7CDC"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488-580</w:t>
            </w:r>
          </w:p>
        </w:tc>
      </w:tr>
      <w:tr w:rsidR="00F71B47" w:rsidRPr="00B733AD" w14:paraId="315FD9B3" w14:textId="77777777" w:rsidTr="00D35E65">
        <w:trPr>
          <w:trHeight w:val="421"/>
        </w:trPr>
        <w:tc>
          <w:tcPr>
            <w:tcW w:w="7848" w:type="dxa"/>
            <w:gridSpan w:val="15"/>
            <w:tcBorders>
              <w:top w:val="single" w:sz="8" w:space="0" w:color="auto"/>
              <w:left w:val="single" w:sz="8" w:space="0" w:color="auto"/>
              <w:bottom w:val="nil"/>
              <w:right w:val="single" w:sz="8" w:space="0" w:color="000000"/>
            </w:tcBorders>
            <w:shd w:val="clear" w:color="000000" w:fill="CE4EC2"/>
            <w:noWrap/>
            <w:vAlign w:val="bottom"/>
            <w:hideMark/>
          </w:tcPr>
          <w:p w14:paraId="62E2C9AD" w14:textId="77777777" w:rsidR="00F71B47" w:rsidRPr="00642E37" w:rsidRDefault="00F71B47" w:rsidP="00F725B6">
            <w:pPr>
              <w:spacing w:after="0" w:line="240" w:lineRule="auto"/>
              <w:jc w:val="center"/>
              <w:rPr>
                <w:rFonts w:ascii="Times New Roman" w:eastAsia="Times New Roman" w:hAnsi="Times New Roman"/>
                <w:b/>
                <w:bCs/>
                <w:color w:val="000000"/>
                <w:sz w:val="24"/>
                <w:szCs w:val="24"/>
              </w:rPr>
            </w:pPr>
            <w:r w:rsidRPr="00642E37">
              <w:rPr>
                <w:rFonts w:ascii="Times New Roman" w:eastAsia="Times New Roman" w:hAnsi="Times New Roman"/>
                <w:b/>
                <w:bCs/>
                <w:color w:val="000000"/>
                <w:sz w:val="24"/>
                <w:szCs w:val="24"/>
              </w:rPr>
              <w:lastRenderedPageBreak/>
              <w:t>TABE CLAS-E C/D LISTENING</w:t>
            </w:r>
          </w:p>
        </w:tc>
      </w:tr>
      <w:tr w:rsidR="00F71B47" w:rsidRPr="00B733AD" w14:paraId="3B323A4E" w14:textId="77777777" w:rsidTr="00D35E65">
        <w:trPr>
          <w:trHeight w:val="270"/>
        </w:trPr>
        <w:tc>
          <w:tcPr>
            <w:tcW w:w="1278" w:type="dxa"/>
            <w:gridSpan w:val="3"/>
            <w:tcBorders>
              <w:top w:val="nil"/>
              <w:left w:val="single" w:sz="8" w:space="0" w:color="auto"/>
              <w:bottom w:val="nil"/>
              <w:right w:val="nil"/>
            </w:tcBorders>
            <w:noWrap/>
            <w:vAlign w:val="bottom"/>
            <w:hideMark/>
          </w:tcPr>
          <w:p w14:paraId="452F786D"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gridSpan w:val="2"/>
            <w:tcBorders>
              <w:top w:val="single" w:sz="4" w:space="0" w:color="auto"/>
              <w:left w:val="single" w:sz="4" w:space="0" w:color="auto"/>
              <w:bottom w:val="nil"/>
              <w:right w:val="single" w:sz="4" w:space="0" w:color="auto"/>
            </w:tcBorders>
            <w:noWrap/>
            <w:vAlign w:val="bottom"/>
            <w:hideMark/>
          </w:tcPr>
          <w:p w14:paraId="492BC39D"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gridSpan w:val="2"/>
            <w:tcBorders>
              <w:top w:val="single" w:sz="4" w:space="0" w:color="auto"/>
              <w:left w:val="nil"/>
              <w:bottom w:val="nil"/>
              <w:right w:val="single" w:sz="4" w:space="0" w:color="auto"/>
            </w:tcBorders>
            <w:noWrap/>
            <w:vAlign w:val="bottom"/>
            <w:hideMark/>
          </w:tcPr>
          <w:p w14:paraId="2EFC4BF5"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gridSpan w:val="2"/>
            <w:tcBorders>
              <w:top w:val="single" w:sz="4" w:space="0" w:color="auto"/>
              <w:left w:val="nil"/>
              <w:bottom w:val="nil"/>
              <w:right w:val="single" w:sz="4" w:space="0" w:color="auto"/>
            </w:tcBorders>
            <w:noWrap/>
            <w:vAlign w:val="bottom"/>
            <w:hideMark/>
          </w:tcPr>
          <w:p w14:paraId="1FFABB64"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gridSpan w:val="2"/>
            <w:tcBorders>
              <w:top w:val="single" w:sz="4" w:space="0" w:color="auto"/>
              <w:left w:val="nil"/>
              <w:bottom w:val="nil"/>
              <w:right w:val="single" w:sz="4" w:space="0" w:color="auto"/>
            </w:tcBorders>
            <w:noWrap/>
            <w:vAlign w:val="bottom"/>
            <w:hideMark/>
          </w:tcPr>
          <w:p w14:paraId="70F3A672"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gridSpan w:val="2"/>
            <w:tcBorders>
              <w:top w:val="single" w:sz="4" w:space="0" w:color="auto"/>
              <w:left w:val="nil"/>
              <w:bottom w:val="nil"/>
              <w:right w:val="single" w:sz="4" w:space="0" w:color="auto"/>
            </w:tcBorders>
            <w:noWrap/>
            <w:vAlign w:val="bottom"/>
            <w:hideMark/>
          </w:tcPr>
          <w:p w14:paraId="4E454951"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gridSpan w:val="2"/>
            <w:tcBorders>
              <w:top w:val="single" w:sz="4" w:space="0" w:color="auto"/>
              <w:left w:val="nil"/>
              <w:bottom w:val="nil"/>
              <w:right w:val="single" w:sz="8" w:space="0" w:color="auto"/>
            </w:tcBorders>
            <w:noWrap/>
            <w:vAlign w:val="bottom"/>
            <w:hideMark/>
          </w:tcPr>
          <w:p w14:paraId="531A8376"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33B1EEDB" w14:textId="77777777" w:rsidTr="00D35E65">
        <w:trPr>
          <w:trHeight w:val="270"/>
        </w:trPr>
        <w:tc>
          <w:tcPr>
            <w:tcW w:w="1278" w:type="dxa"/>
            <w:gridSpan w:val="3"/>
            <w:tcBorders>
              <w:top w:val="single" w:sz="4" w:space="0" w:color="auto"/>
              <w:left w:val="single" w:sz="8" w:space="0" w:color="auto"/>
              <w:bottom w:val="single" w:sz="4" w:space="0" w:color="auto"/>
              <w:right w:val="single" w:sz="4" w:space="0" w:color="auto"/>
            </w:tcBorders>
            <w:noWrap/>
            <w:vAlign w:val="bottom"/>
            <w:hideMark/>
          </w:tcPr>
          <w:p w14:paraId="10F3A685"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gridSpan w:val="2"/>
            <w:tcBorders>
              <w:top w:val="single" w:sz="4" w:space="0" w:color="auto"/>
              <w:left w:val="nil"/>
              <w:bottom w:val="single" w:sz="4" w:space="0" w:color="auto"/>
              <w:right w:val="single" w:sz="4" w:space="0" w:color="auto"/>
            </w:tcBorders>
            <w:noWrap/>
            <w:vAlign w:val="bottom"/>
            <w:hideMark/>
          </w:tcPr>
          <w:p w14:paraId="6E47EA2C"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B733AD">
              <w:rPr>
                <w:rFonts w:ascii="Times New Roman" w:eastAsia="Times New Roman" w:hAnsi="Times New Roman"/>
                <w:color w:val="000000"/>
                <w:sz w:val="24"/>
                <w:szCs w:val="24"/>
              </w:rPr>
              <w:t>00-</w:t>
            </w:r>
            <w:r>
              <w:rPr>
                <w:rFonts w:ascii="Times New Roman" w:eastAsia="Times New Roman" w:hAnsi="Times New Roman"/>
                <w:color w:val="000000"/>
                <w:sz w:val="24"/>
                <w:szCs w:val="24"/>
              </w:rPr>
              <w:t>348</w:t>
            </w:r>
          </w:p>
        </w:tc>
        <w:tc>
          <w:tcPr>
            <w:tcW w:w="1170" w:type="dxa"/>
            <w:gridSpan w:val="2"/>
            <w:tcBorders>
              <w:top w:val="single" w:sz="4" w:space="0" w:color="auto"/>
              <w:left w:val="nil"/>
              <w:bottom w:val="single" w:sz="4" w:space="0" w:color="auto"/>
              <w:right w:val="single" w:sz="4" w:space="0" w:color="auto"/>
            </w:tcBorders>
            <w:noWrap/>
            <w:vAlign w:val="bottom"/>
            <w:hideMark/>
          </w:tcPr>
          <w:p w14:paraId="57EF7A1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single" w:sz="4" w:space="0" w:color="auto"/>
              <w:left w:val="nil"/>
              <w:bottom w:val="single" w:sz="4" w:space="0" w:color="auto"/>
              <w:right w:val="single" w:sz="4" w:space="0" w:color="auto"/>
            </w:tcBorders>
            <w:noWrap/>
            <w:vAlign w:val="bottom"/>
            <w:hideMark/>
          </w:tcPr>
          <w:p w14:paraId="192CAC8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single" w:sz="4" w:space="0" w:color="auto"/>
              <w:left w:val="nil"/>
              <w:bottom w:val="single" w:sz="4" w:space="0" w:color="auto"/>
              <w:right w:val="single" w:sz="4" w:space="0" w:color="auto"/>
            </w:tcBorders>
            <w:noWrap/>
            <w:vAlign w:val="bottom"/>
            <w:hideMark/>
          </w:tcPr>
          <w:p w14:paraId="61E3E33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4" w:space="0" w:color="auto"/>
            </w:tcBorders>
            <w:noWrap/>
            <w:vAlign w:val="bottom"/>
            <w:hideMark/>
          </w:tcPr>
          <w:p w14:paraId="7E9111A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single" w:sz="4" w:space="0" w:color="auto"/>
              <w:left w:val="nil"/>
              <w:bottom w:val="single" w:sz="4" w:space="0" w:color="auto"/>
              <w:right w:val="single" w:sz="8" w:space="0" w:color="auto"/>
            </w:tcBorders>
            <w:noWrap/>
            <w:vAlign w:val="bottom"/>
            <w:hideMark/>
          </w:tcPr>
          <w:p w14:paraId="1E5EBE2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20F1157A" w14:textId="77777777" w:rsidTr="00D35E65">
        <w:trPr>
          <w:trHeight w:val="285"/>
        </w:trPr>
        <w:tc>
          <w:tcPr>
            <w:tcW w:w="1278" w:type="dxa"/>
            <w:gridSpan w:val="3"/>
            <w:tcBorders>
              <w:top w:val="nil"/>
              <w:left w:val="single" w:sz="8" w:space="0" w:color="auto"/>
              <w:bottom w:val="single" w:sz="4" w:space="0" w:color="auto"/>
              <w:right w:val="single" w:sz="4" w:space="0" w:color="auto"/>
            </w:tcBorders>
            <w:noWrap/>
            <w:vAlign w:val="bottom"/>
            <w:hideMark/>
          </w:tcPr>
          <w:p w14:paraId="4C2517BB"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gridSpan w:val="2"/>
            <w:tcBorders>
              <w:top w:val="nil"/>
              <w:left w:val="nil"/>
              <w:bottom w:val="single" w:sz="4" w:space="0" w:color="auto"/>
              <w:right w:val="single" w:sz="4" w:space="0" w:color="auto"/>
            </w:tcBorders>
            <w:noWrap/>
            <w:vAlign w:val="bottom"/>
            <w:hideMark/>
          </w:tcPr>
          <w:p w14:paraId="460C486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200-348</w:t>
            </w:r>
          </w:p>
        </w:tc>
        <w:tc>
          <w:tcPr>
            <w:tcW w:w="1170" w:type="dxa"/>
            <w:gridSpan w:val="2"/>
            <w:tcBorders>
              <w:top w:val="nil"/>
              <w:left w:val="nil"/>
              <w:bottom w:val="single" w:sz="4" w:space="0" w:color="auto"/>
              <w:right w:val="single" w:sz="4" w:space="0" w:color="auto"/>
            </w:tcBorders>
            <w:noWrap/>
            <w:vAlign w:val="bottom"/>
            <w:hideMark/>
          </w:tcPr>
          <w:p w14:paraId="6042B81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nil"/>
              <w:left w:val="nil"/>
              <w:bottom w:val="single" w:sz="4" w:space="0" w:color="auto"/>
              <w:right w:val="single" w:sz="4" w:space="0" w:color="auto"/>
            </w:tcBorders>
            <w:noWrap/>
            <w:vAlign w:val="bottom"/>
            <w:hideMark/>
          </w:tcPr>
          <w:p w14:paraId="7A9C286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nil"/>
              <w:left w:val="nil"/>
              <w:bottom w:val="single" w:sz="4" w:space="0" w:color="auto"/>
              <w:right w:val="single" w:sz="4" w:space="0" w:color="auto"/>
            </w:tcBorders>
            <w:noWrap/>
            <w:vAlign w:val="bottom"/>
            <w:hideMark/>
          </w:tcPr>
          <w:p w14:paraId="53C8165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3E0F11A7"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8" w:space="0" w:color="auto"/>
            </w:tcBorders>
            <w:noWrap/>
            <w:vAlign w:val="bottom"/>
            <w:hideMark/>
          </w:tcPr>
          <w:p w14:paraId="6325170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095B8D88" w14:textId="77777777" w:rsidTr="00D35E65">
        <w:trPr>
          <w:trHeight w:val="285"/>
        </w:trPr>
        <w:tc>
          <w:tcPr>
            <w:tcW w:w="1278" w:type="dxa"/>
            <w:gridSpan w:val="3"/>
            <w:tcBorders>
              <w:top w:val="nil"/>
              <w:left w:val="single" w:sz="8" w:space="0" w:color="auto"/>
              <w:bottom w:val="single" w:sz="4" w:space="0" w:color="auto"/>
              <w:right w:val="single" w:sz="4" w:space="0" w:color="auto"/>
            </w:tcBorders>
            <w:noWrap/>
            <w:vAlign w:val="bottom"/>
            <w:hideMark/>
          </w:tcPr>
          <w:p w14:paraId="5BD1AA0F"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gridSpan w:val="2"/>
            <w:tcBorders>
              <w:top w:val="nil"/>
              <w:left w:val="nil"/>
              <w:bottom w:val="single" w:sz="4" w:space="0" w:color="auto"/>
              <w:right w:val="single" w:sz="4" w:space="0" w:color="auto"/>
            </w:tcBorders>
            <w:noWrap/>
            <w:vAlign w:val="bottom"/>
            <w:hideMark/>
          </w:tcPr>
          <w:p w14:paraId="1575D8E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650E7BB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gridSpan w:val="2"/>
            <w:tcBorders>
              <w:top w:val="nil"/>
              <w:left w:val="nil"/>
              <w:bottom w:val="single" w:sz="4" w:space="0" w:color="auto"/>
              <w:right w:val="single" w:sz="4" w:space="0" w:color="auto"/>
            </w:tcBorders>
            <w:noWrap/>
            <w:vAlign w:val="bottom"/>
            <w:hideMark/>
          </w:tcPr>
          <w:p w14:paraId="77AC1F7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gridSpan w:val="2"/>
            <w:tcBorders>
              <w:top w:val="nil"/>
              <w:left w:val="nil"/>
              <w:bottom w:val="single" w:sz="4" w:space="0" w:color="auto"/>
              <w:right w:val="single" w:sz="4" w:space="0" w:color="auto"/>
            </w:tcBorders>
            <w:noWrap/>
            <w:vAlign w:val="bottom"/>
            <w:hideMark/>
          </w:tcPr>
          <w:p w14:paraId="21404D8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3AEC304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gridSpan w:val="2"/>
            <w:tcBorders>
              <w:top w:val="nil"/>
              <w:left w:val="nil"/>
              <w:bottom w:val="single" w:sz="4" w:space="0" w:color="auto"/>
              <w:right w:val="single" w:sz="8" w:space="0" w:color="auto"/>
            </w:tcBorders>
            <w:noWrap/>
            <w:vAlign w:val="bottom"/>
            <w:hideMark/>
          </w:tcPr>
          <w:p w14:paraId="1205F38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76D91E55" w14:textId="77777777" w:rsidTr="00D35E65">
        <w:trPr>
          <w:trHeight w:val="440"/>
        </w:trPr>
        <w:tc>
          <w:tcPr>
            <w:tcW w:w="1278" w:type="dxa"/>
            <w:gridSpan w:val="3"/>
            <w:tcBorders>
              <w:top w:val="nil"/>
              <w:left w:val="single" w:sz="8" w:space="0" w:color="auto"/>
              <w:bottom w:val="single" w:sz="4" w:space="0" w:color="auto"/>
              <w:right w:val="single" w:sz="4" w:space="0" w:color="auto"/>
            </w:tcBorders>
            <w:noWrap/>
            <w:vAlign w:val="bottom"/>
            <w:hideMark/>
          </w:tcPr>
          <w:p w14:paraId="185162F1"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gridSpan w:val="2"/>
            <w:tcBorders>
              <w:top w:val="nil"/>
              <w:left w:val="nil"/>
              <w:bottom w:val="single" w:sz="4" w:space="0" w:color="auto"/>
              <w:right w:val="single" w:sz="4" w:space="0" w:color="auto"/>
            </w:tcBorders>
            <w:noWrap/>
            <w:vAlign w:val="bottom"/>
            <w:hideMark/>
          </w:tcPr>
          <w:p w14:paraId="054D647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gridSpan w:val="2"/>
            <w:tcBorders>
              <w:top w:val="nil"/>
              <w:left w:val="nil"/>
              <w:bottom w:val="single" w:sz="4" w:space="0" w:color="auto"/>
              <w:right w:val="single" w:sz="4" w:space="0" w:color="auto"/>
            </w:tcBorders>
            <w:noWrap/>
            <w:vAlign w:val="bottom"/>
            <w:hideMark/>
          </w:tcPr>
          <w:p w14:paraId="0512C89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3CA659F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gridSpan w:val="2"/>
            <w:tcBorders>
              <w:top w:val="nil"/>
              <w:left w:val="nil"/>
              <w:bottom w:val="single" w:sz="4" w:space="0" w:color="auto"/>
              <w:right w:val="single" w:sz="4" w:space="0" w:color="auto"/>
            </w:tcBorders>
            <w:noWrap/>
            <w:vAlign w:val="bottom"/>
            <w:hideMark/>
          </w:tcPr>
          <w:p w14:paraId="54D738E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gridSpan w:val="2"/>
            <w:tcBorders>
              <w:top w:val="nil"/>
              <w:left w:val="nil"/>
              <w:bottom w:val="single" w:sz="4" w:space="0" w:color="auto"/>
              <w:right w:val="single" w:sz="4" w:space="0" w:color="auto"/>
            </w:tcBorders>
            <w:noWrap/>
            <w:vAlign w:val="bottom"/>
            <w:hideMark/>
          </w:tcPr>
          <w:p w14:paraId="5FAE77F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gridSpan w:val="2"/>
            <w:tcBorders>
              <w:top w:val="nil"/>
              <w:left w:val="nil"/>
              <w:bottom w:val="single" w:sz="4" w:space="0" w:color="auto"/>
              <w:right w:val="single" w:sz="8" w:space="0" w:color="auto"/>
            </w:tcBorders>
            <w:noWrap/>
            <w:vAlign w:val="bottom"/>
            <w:hideMark/>
          </w:tcPr>
          <w:p w14:paraId="433C2EB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489-620</w:t>
            </w:r>
          </w:p>
        </w:tc>
      </w:tr>
    </w:tbl>
    <w:p w14:paraId="026DACC0" w14:textId="77777777" w:rsidR="0028407F" w:rsidRDefault="0028407F" w:rsidP="00DB35E4">
      <w:pPr>
        <w:rPr>
          <w:rFonts w:ascii="Times New Roman" w:hAnsi="Times New Roman"/>
          <w:b/>
          <w:sz w:val="24"/>
          <w:szCs w:val="24"/>
        </w:rPr>
      </w:pPr>
    </w:p>
    <w:tbl>
      <w:tblPr>
        <w:tblW w:w="7848" w:type="dxa"/>
        <w:tblInd w:w="490" w:type="dxa"/>
        <w:tblLook w:val="04A0" w:firstRow="1" w:lastRow="0" w:firstColumn="1" w:lastColumn="0" w:noHBand="0" w:noVBand="1"/>
      </w:tblPr>
      <w:tblGrid>
        <w:gridCol w:w="1278"/>
        <w:gridCol w:w="1080"/>
        <w:gridCol w:w="1170"/>
        <w:gridCol w:w="1080"/>
        <w:gridCol w:w="1080"/>
        <w:gridCol w:w="1080"/>
        <w:gridCol w:w="1080"/>
      </w:tblGrid>
      <w:tr w:rsidR="00F71B47" w:rsidRPr="00B733AD" w14:paraId="56767542" w14:textId="77777777" w:rsidTr="00B1158B">
        <w:trPr>
          <w:trHeight w:val="421"/>
        </w:trPr>
        <w:tc>
          <w:tcPr>
            <w:tcW w:w="7848"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4488FD9E" w14:textId="77777777" w:rsidR="00F71B47" w:rsidRPr="00642E37" w:rsidRDefault="000D4324" w:rsidP="00F725B6">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w:t>
            </w:r>
            <w:r w:rsidR="00F71B47" w:rsidRPr="00642E37">
              <w:rPr>
                <w:rFonts w:ascii="Times New Roman" w:eastAsia="Times New Roman" w:hAnsi="Times New Roman"/>
                <w:b/>
                <w:bCs/>
                <w:color w:val="000000"/>
                <w:sz w:val="24"/>
                <w:szCs w:val="24"/>
              </w:rPr>
              <w:t>ABE CLAS-E C/D WRITING</w:t>
            </w:r>
          </w:p>
        </w:tc>
      </w:tr>
      <w:tr w:rsidR="00F71B47" w:rsidRPr="00B733AD" w14:paraId="735AD927" w14:textId="77777777" w:rsidTr="00B1158B">
        <w:trPr>
          <w:trHeight w:val="270"/>
        </w:trPr>
        <w:tc>
          <w:tcPr>
            <w:tcW w:w="1278" w:type="dxa"/>
            <w:tcBorders>
              <w:top w:val="nil"/>
              <w:left w:val="single" w:sz="8" w:space="0" w:color="auto"/>
              <w:bottom w:val="nil"/>
              <w:right w:val="nil"/>
            </w:tcBorders>
            <w:noWrap/>
            <w:vAlign w:val="bottom"/>
            <w:hideMark/>
          </w:tcPr>
          <w:p w14:paraId="197D542C"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7812E4BD"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07DE0ED0"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6CEB079E"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0F90323C"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29E3E8C3"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276546D3"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684C848F" w14:textId="77777777" w:rsidTr="00B1158B">
        <w:trPr>
          <w:trHeight w:val="270"/>
        </w:trPr>
        <w:tc>
          <w:tcPr>
            <w:tcW w:w="1278" w:type="dxa"/>
            <w:tcBorders>
              <w:top w:val="single" w:sz="4" w:space="0" w:color="auto"/>
              <w:left w:val="single" w:sz="8" w:space="0" w:color="auto"/>
              <w:bottom w:val="single" w:sz="4" w:space="0" w:color="auto"/>
              <w:right w:val="single" w:sz="4" w:space="0" w:color="auto"/>
            </w:tcBorders>
            <w:noWrap/>
            <w:vAlign w:val="bottom"/>
            <w:hideMark/>
          </w:tcPr>
          <w:p w14:paraId="7F499876"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456AEB4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w:t>
            </w:r>
            <w:r w:rsidRPr="00B733AD">
              <w:rPr>
                <w:rFonts w:ascii="Times New Roman" w:eastAsia="Times New Roman" w:hAnsi="Times New Roman"/>
                <w:color w:val="000000"/>
                <w:sz w:val="24"/>
                <w:szCs w:val="24"/>
              </w:rPr>
              <w:t>-</w:t>
            </w:r>
            <w:r>
              <w:rPr>
                <w:rFonts w:ascii="Times New Roman" w:eastAsia="Times New Roman" w:hAnsi="Times New Roman"/>
                <w:color w:val="000000"/>
                <w:sz w:val="24"/>
                <w:szCs w:val="24"/>
              </w:rPr>
              <w:t>384</w:t>
            </w:r>
          </w:p>
        </w:tc>
        <w:tc>
          <w:tcPr>
            <w:tcW w:w="1170" w:type="dxa"/>
            <w:tcBorders>
              <w:top w:val="single" w:sz="4" w:space="0" w:color="auto"/>
              <w:left w:val="nil"/>
              <w:bottom w:val="single" w:sz="4" w:space="0" w:color="auto"/>
              <w:right w:val="single" w:sz="4" w:space="0" w:color="auto"/>
            </w:tcBorders>
            <w:noWrap/>
            <w:vAlign w:val="bottom"/>
            <w:hideMark/>
          </w:tcPr>
          <w:p w14:paraId="31D0680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single" w:sz="4" w:space="0" w:color="auto"/>
              <w:left w:val="nil"/>
              <w:bottom w:val="single" w:sz="4" w:space="0" w:color="auto"/>
              <w:right w:val="single" w:sz="4" w:space="0" w:color="auto"/>
            </w:tcBorders>
            <w:noWrap/>
            <w:vAlign w:val="bottom"/>
            <w:hideMark/>
          </w:tcPr>
          <w:p w14:paraId="23344DC2"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single" w:sz="4" w:space="0" w:color="auto"/>
              <w:left w:val="nil"/>
              <w:bottom w:val="single" w:sz="4" w:space="0" w:color="auto"/>
              <w:right w:val="single" w:sz="4" w:space="0" w:color="auto"/>
            </w:tcBorders>
            <w:noWrap/>
            <w:vAlign w:val="bottom"/>
            <w:hideMark/>
          </w:tcPr>
          <w:p w14:paraId="2897C43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614E9F4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204092C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0D84DC33"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5A8643BB"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6BE1385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210-384</w:t>
            </w:r>
          </w:p>
        </w:tc>
        <w:tc>
          <w:tcPr>
            <w:tcW w:w="1170" w:type="dxa"/>
            <w:tcBorders>
              <w:top w:val="nil"/>
              <w:left w:val="nil"/>
              <w:bottom w:val="single" w:sz="4" w:space="0" w:color="auto"/>
              <w:right w:val="single" w:sz="4" w:space="0" w:color="auto"/>
            </w:tcBorders>
            <w:noWrap/>
            <w:vAlign w:val="bottom"/>
            <w:hideMark/>
          </w:tcPr>
          <w:p w14:paraId="3A3B78E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16996C1E"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16D5719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38</w:t>
            </w: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61</w:t>
            </w:r>
          </w:p>
        </w:tc>
        <w:tc>
          <w:tcPr>
            <w:tcW w:w="1080" w:type="dxa"/>
            <w:tcBorders>
              <w:top w:val="nil"/>
              <w:left w:val="nil"/>
              <w:bottom w:val="single" w:sz="4" w:space="0" w:color="auto"/>
              <w:right w:val="single" w:sz="4" w:space="0" w:color="auto"/>
            </w:tcBorders>
            <w:noWrap/>
            <w:vAlign w:val="bottom"/>
            <w:hideMark/>
          </w:tcPr>
          <w:p w14:paraId="1573C4F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1558DF8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64992FD0"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3D0037F1"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4C6EE0D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54B5164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4223E6F9"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7660C81A"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79E991F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62-500</w:t>
            </w:r>
          </w:p>
        </w:tc>
        <w:tc>
          <w:tcPr>
            <w:tcW w:w="1080" w:type="dxa"/>
            <w:tcBorders>
              <w:top w:val="nil"/>
              <w:left w:val="nil"/>
              <w:bottom w:val="single" w:sz="4" w:space="0" w:color="auto"/>
              <w:right w:val="single" w:sz="8" w:space="0" w:color="auto"/>
            </w:tcBorders>
            <w:noWrap/>
            <w:vAlign w:val="bottom"/>
            <w:hideMark/>
          </w:tcPr>
          <w:p w14:paraId="1092A38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714DD28D" w14:textId="77777777" w:rsidTr="00B1158B">
        <w:trPr>
          <w:trHeight w:val="440"/>
        </w:trPr>
        <w:tc>
          <w:tcPr>
            <w:tcW w:w="1278" w:type="dxa"/>
            <w:tcBorders>
              <w:top w:val="nil"/>
              <w:left w:val="single" w:sz="8" w:space="0" w:color="auto"/>
              <w:bottom w:val="single" w:sz="4" w:space="0" w:color="auto"/>
              <w:right w:val="single" w:sz="4" w:space="0" w:color="auto"/>
            </w:tcBorders>
            <w:noWrap/>
            <w:vAlign w:val="bottom"/>
            <w:hideMark/>
          </w:tcPr>
          <w:p w14:paraId="63CC255D"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29C242B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1C864FD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7B160B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1AD736A0"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4D57672D"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w:t>
            </w:r>
            <w:r>
              <w:rPr>
                <w:rFonts w:ascii="Times New Roman" w:eastAsia="Times New Roman" w:hAnsi="Times New Roman"/>
                <w:color w:val="000000"/>
                <w:sz w:val="24"/>
                <w:szCs w:val="24"/>
              </w:rPr>
              <w:t>-</w:t>
            </w:r>
            <w:r w:rsidR="00752DE0">
              <w:rPr>
                <w:rFonts w:ascii="Times New Roman" w:eastAsia="Times New Roman" w:hAnsi="Times New Roman"/>
                <w:color w:val="000000"/>
                <w:sz w:val="24"/>
                <w:szCs w:val="24"/>
              </w:rPr>
              <w:t>500</w:t>
            </w:r>
          </w:p>
        </w:tc>
        <w:tc>
          <w:tcPr>
            <w:tcW w:w="1080" w:type="dxa"/>
            <w:tcBorders>
              <w:top w:val="nil"/>
              <w:left w:val="nil"/>
              <w:bottom w:val="single" w:sz="4" w:space="0" w:color="auto"/>
              <w:right w:val="single" w:sz="8" w:space="0" w:color="auto"/>
            </w:tcBorders>
            <w:noWrap/>
            <w:vAlign w:val="bottom"/>
            <w:hideMark/>
          </w:tcPr>
          <w:p w14:paraId="2D1DF507"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501-670</w:t>
            </w:r>
          </w:p>
        </w:tc>
      </w:tr>
    </w:tbl>
    <w:p w14:paraId="5193503A" w14:textId="77777777" w:rsidR="00B1158B" w:rsidRDefault="00B1158B" w:rsidP="00DB35E4">
      <w:pPr>
        <w:rPr>
          <w:rFonts w:ascii="Times New Roman" w:hAnsi="Times New Roman"/>
          <w:b/>
          <w:sz w:val="24"/>
          <w:szCs w:val="24"/>
        </w:rPr>
      </w:pPr>
    </w:p>
    <w:tbl>
      <w:tblPr>
        <w:tblW w:w="7920" w:type="dxa"/>
        <w:tblInd w:w="440" w:type="dxa"/>
        <w:tblLook w:val="04A0" w:firstRow="1" w:lastRow="0" w:firstColumn="1" w:lastColumn="0" w:noHBand="0" w:noVBand="1"/>
      </w:tblPr>
      <w:tblGrid>
        <w:gridCol w:w="1170"/>
        <w:gridCol w:w="1080"/>
        <w:gridCol w:w="1080"/>
        <w:gridCol w:w="1170"/>
        <w:gridCol w:w="1170"/>
        <w:gridCol w:w="1170"/>
        <w:gridCol w:w="1080"/>
      </w:tblGrid>
      <w:tr w:rsidR="00752DE0" w:rsidRPr="00B733AD" w14:paraId="225E3826" w14:textId="77777777" w:rsidTr="006B5852">
        <w:trPr>
          <w:trHeight w:val="421"/>
        </w:trPr>
        <w:tc>
          <w:tcPr>
            <w:tcW w:w="792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1B799538" w14:textId="77777777" w:rsidR="00752DE0" w:rsidRPr="0028407F" w:rsidRDefault="00752DE0" w:rsidP="00F725B6">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CLAS-E C/D SPEAKING</w:t>
            </w:r>
          </w:p>
        </w:tc>
      </w:tr>
      <w:tr w:rsidR="00752DE0" w:rsidRPr="00B733AD" w14:paraId="659C73AE" w14:textId="77777777" w:rsidTr="006B5852">
        <w:trPr>
          <w:trHeight w:val="638"/>
        </w:trPr>
        <w:tc>
          <w:tcPr>
            <w:tcW w:w="1170" w:type="dxa"/>
            <w:tcBorders>
              <w:top w:val="nil"/>
              <w:left w:val="single" w:sz="8" w:space="0" w:color="auto"/>
              <w:bottom w:val="nil"/>
              <w:right w:val="nil"/>
            </w:tcBorders>
            <w:noWrap/>
            <w:vAlign w:val="bottom"/>
            <w:hideMark/>
          </w:tcPr>
          <w:p w14:paraId="139CC321" w14:textId="77777777" w:rsidR="00752DE0" w:rsidRPr="00B733AD" w:rsidRDefault="00752DE0"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7FF67ABD"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2DCF95E1"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170" w:type="dxa"/>
            <w:tcBorders>
              <w:top w:val="single" w:sz="4" w:space="0" w:color="auto"/>
              <w:left w:val="nil"/>
              <w:bottom w:val="nil"/>
              <w:right w:val="single" w:sz="4" w:space="0" w:color="auto"/>
            </w:tcBorders>
            <w:noWrap/>
            <w:vAlign w:val="bottom"/>
            <w:hideMark/>
          </w:tcPr>
          <w:p w14:paraId="0FB59DE6"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170" w:type="dxa"/>
            <w:tcBorders>
              <w:top w:val="single" w:sz="4" w:space="0" w:color="auto"/>
              <w:left w:val="nil"/>
              <w:bottom w:val="nil"/>
              <w:right w:val="single" w:sz="4" w:space="0" w:color="auto"/>
            </w:tcBorders>
            <w:noWrap/>
            <w:vAlign w:val="bottom"/>
            <w:hideMark/>
          </w:tcPr>
          <w:p w14:paraId="45774D22"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170" w:type="dxa"/>
            <w:tcBorders>
              <w:top w:val="single" w:sz="4" w:space="0" w:color="auto"/>
              <w:left w:val="nil"/>
              <w:bottom w:val="nil"/>
              <w:right w:val="single" w:sz="4" w:space="0" w:color="auto"/>
            </w:tcBorders>
            <w:noWrap/>
            <w:vAlign w:val="bottom"/>
            <w:hideMark/>
          </w:tcPr>
          <w:p w14:paraId="0CD6DD42"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29F2E087"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752DE0" w:rsidRPr="00B733AD" w14:paraId="52D299CB" w14:textId="77777777" w:rsidTr="006B5852">
        <w:trPr>
          <w:trHeight w:val="602"/>
        </w:trPr>
        <w:tc>
          <w:tcPr>
            <w:tcW w:w="1170" w:type="dxa"/>
            <w:tcBorders>
              <w:top w:val="single" w:sz="4" w:space="0" w:color="auto"/>
              <w:left w:val="single" w:sz="8" w:space="0" w:color="auto"/>
              <w:bottom w:val="single" w:sz="4" w:space="0" w:color="auto"/>
              <w:right w:val="single" w:sz="4" w:space="0" w:color="auto"/>
            </w:tcBorders>
            <w:noWrap/>
            <w:vAlign w:val="bottom"/>
            <w:hideMark/>
          </w:tcPr>
          <w:p w14:paraId="3E0ED5D8"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5A2E8E1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080" w:type="dxa"/>
            <w:tcBorders>
              <w:top w:val="single" w:sz="4" w:space="0" w:color="auto"/>
              <w:left w:val="nil"/>
              <w:bottom w:val="single" w:sz="4" w:space="0" w:color="auto"/>
              <w:right w:val="single" w:sz="4" w:space="0" w:color="auto"/>
            </w:tcBorders>
            <w:noWrap/>
            <w:vAlign w:val="bottom"/>
            <w:hideMark/>
          </w:tcPr>
          <w:p w14:paraId="470D10C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single" w:sz="4" w:space="0" w:color="auto"/>
              <w:left w:val="nil"/>
              <w:bottom w:val="single" w:sz="4" w:space="0" w:color="auto"/>
              <w:right w:val="single" w:sz="4" w:space="0" w:color="auto"/>
            </w:tcBorders>
            <w:noWrap/>
            <w:vAlign w:val="bottom"/>
            <w:hideMark/>
          </w:tcPr>
          <w:p w14:paraId="5B49334D"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single" w:sz="4" w:space="0" w:color="auto"/>
              <w:left w:val="nil"/>
              <w:bottom w:val="single" w:sz="4" w:space="0" w:color="auto"/>
              <w:right w:val="single" w:sz="4" w:space="0" w:color="auto"/>
            </w:tcBorders>
            <w:noWrap/>
            <w:vAlign w:val="bottom"/>
            <w:hideMark/>
          </w:tcPr>
          <w:p w14:paraId="2241F3BB"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4" w:space="0" w:color="auto"/>
            </w:tcBorders>
            <w:noWrap/>
            <w:vAlign w:val="bottom"/>
            <w:hideMark/>
          </w:tcPr>
          <w:p w14:paraId="57300FD8"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69DCB32C"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50C70313" w14:textId="77777777" w:rsidTr="006B5852">
        <w:trPr>
          <w:trHeight w:val="285"/>
        </w:trPr>
        <w:tc>
          <w:tcPr>
            <w:tcW w:w="1170" w:type="dxa"/>
            <w:tcBorders>
              <w:top w:val="nil"/>
              <w:left w:val="single" w:sz="8" w:space="0" w:color="auto"/>
              <w:bottom w:val="single" w:sz="4" w:space="0" w:color="auto"/>
              <w:right w:val="single" w:sz="4" w:space="0" w:color="auto"/>
            </w:tcBorders>
            <w:noWrap/>
            <w:vAlign w:val="bottom"/>
            <w:hideMark/>
          </w:tcPr>
          <w:p w14:paraId="7462CF6B"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0DBC3170"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080" w:type="dxa"/>
            <w:tcBorders>
              <w:top w:val="nil"/>
              <w:left w:val="nil"/>
              <w:bottom w:val="single" w:sz="4" w:space="0" w:color="auto"/>
              <w:right w:val="single" w:sz="4" w:space="0" w:color="auto"/>
            </w:tcBorders>
            <w:noWrap/>
            <w:vAlign w:val="bottom"/>
            <w:hideMark/>
          </w:tcPr>
          <w:p w14:paraId="07C1490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nil"/>
              <w:left w:val="nil"/>
              <w:bottom w:val="single" w:sz="4" w:space="0" w:color="auto"/>
              <w:right w:val="single" w:sz="4" w:space="0" w:color="auto"/>
            </w:tcBorders>
            <w:noWrap/>
            <w:vAlign w:val="bottom"/>
            <w:hideMark/>
          </w:tcPr>
          <w:p w14:paraId="1D1AE23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nil"/>
              <w:left w:val="nil"/>
              <w:bottom w:val="single" w:sz="4" w:space="0" w:color="auto"/>
              <w:right w:val="single" w:sz="4" w:space="0" w:color="auto"/>
            </w:tcBorders>
            <w:noWrap/>
            <w:vAlign w:val="bottom"/>
            <w:hideMark/>
          </w:tcPr>
          <w:p w14:paraId="2B642D12"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3D21D90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568F413F"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71919A6B" w14:textId="77777777" w:rsidTr="006B5852">
        <w:trPr>
          <w:trHeight w:val="285"/>
        </w:trPr>
        <w:tc>
          <w:tcPr>
            <w:tcW w:w="1170" w:type="dxa"/>
            <w:tcBorders>
              <w:top w:val="nil"/>
              <w:left w:val="single" w:sz="8" w:space="0" w:color="auto"/>
              <w:bottom w:val="single" w:sz="4" w:space="0" w:color="auto"/>
              <w:right w:val="single" w:sz="4" w:space="0" w:color="auto"/>
            </w:tcBorders>
            <w:noWrap/>
            <w:vAlign w:val="bottom"/>
            <w:hideMark/>
          </w:tcPr>
          <w:p w14:paraId="7DCDCD09"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5B3FCA0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9356C6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170" w:type="dxa"/>
            <w:tcBorders>
              <w:top w:val="nil"/>
              <w:left w:val="nil"/>
              <w:bottom w:val="single" w:sz="4" w:space="0" w:color="auto"/>
              <w:right w:val="single" w:sz="4" w:space="0" w:color="auto"/>
            </w:tcBorders>
            <w:noWrap/>
            <w:vAlign w:val="bottom"/>
            <w:hideMark/>
          </w:tcPr>
          <w:p w14:paraId="518C24F9"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170" w:type="dxa"/>
            <w:tcBorders>
              <w:top w:val="nil"/>
              <w:left w:val="nil"/>
              <w:bottom w:val="single" w:sz="4" w:space="0" w:color="auto"/>
              <w:right w:val="single" w:sz="4" w:space="0" w:color="auto"/>
            </w:tcBorders>
            <w:noWrap/>
            <w:vAlign w:val="bottom"/>
            <w:hideMark/>
          </w:tcPr>
          <w:p w14:paraId="08734CD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4A576231"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155ED15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4E18DAF2" w14:textId="77777777" w:rsidTr="006B5852">
        <w:trPr>
          <w:trHeight w:val="440"/>
        </w:trPr>
        <w:tc>
          <w:tcPr>
            <w:tcW w:w="1170" w:type="dxa"/>
            <w:tcBorders>
              <w:top w:val="nil"/>
              <w:left w:val="single" w:sz="8" w:space="0" w:color="auto"/>
              <w:bottom w:val="single" w:sz="4" w:space="0" w:color="auto"/>
              <w:right w:val="single" w:sz="4" w:space="0" w:color="auto"/>
            </w:tcBorders>
            <w:noWrap/>
            <w:vAlign w:val="bottom"/>
            <w:hideMark/>
          </w:tcPr>
          <w:p w14:paraId="79DDF454"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52F3254A"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4EA5B9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3DC8127C"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3F79F118"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170" w:type="dxa"/>
            <w:tcBorders>
              <w:top w:val="nil"/>
              <w:left w:val="nil"/>
              <w:bottom w:val="single" w:sz="4" w:space="0" w:color="auto"/>
              <w:right w:val="single" w:sz="4" w:space="0" w:color="auto"/>
            </w:tcBorders>
            <w:noWrap/>
            <w:vAlign w:val="bottom"/>
            <w:hideMark/>
          </w:tcPr>
          <w:p w14:paraId="4422FB9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0D1A897B"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543-760</w:t>
            </w:r>
          </w:p>
        </w:tc>
      </w:tr>
    </w:tbl>
    <w:p w14:paraId="2A9456A6" w14:textId="77777777" w:rsidR="00642E37" w:rsidRDefault="00642E37" w:rsidP="00752DE0">
      <w:pPr>
        <w:spacing w:after="0"/>
        <w:rPr>
          <w:rFonts w:ascii="Times New Roman" w:hAnsi="Times New Roman"/>
          <w:b/>
          <w:sz w:val="24"/>
          <w:szCs w:val="24"/>
        </w:rPr>
      </w:pPr>
    </w:p>
    <w:p w14:paraId="17CCE4E4" w14:textId="77777777" w:rsidR="00752DE0" w:rsidRDefault="00752DE0" w:rsidP="00642E37">
      <w:pPr>
        <w:spacing w:after="0" w:line="240" w:lineRule="auto"/>
        <w:rPr>
          <w:rFonts w:ascii="Times New Roman" w:hAnsi="Times New Roman"/>
          <w:b/>
          <w:sz w:val="24"/>
          <w:szCs w:val="24"/>
        </w:rPr>
      </w:pPr>
      <w:r>
        <w:rPr>
          <w:rFonts w:ascii="Times New Roman" w:hAnsi="Times New Roman"/>
          <w:b/>
          <w:sz w:val="24"/>
          <w:szCs w:val="24"/>
        </w:rPr>
        <w:t xml:space="preserve">TABE CLAS-E Level 4 Exit Score </w:t>
      </w:r>
      <w:r w:rsidR="008569DC">
        <w:rPr>
          <w:rFonts w:ascii="Times New Roman" w:hAnsi="Times New Roman"/>
          <w:b/>
          <w:sz w:val="24"/>
          <w:szCs w:val="24"/>
        </w:rPr>
        <w:t>from</w:t>
      </w:r>
      <w:r>
        <w:rPr>
          <w:rFonts w:ascii="Times New Roman" w:hAnsi="Times New Roman"/>
          <w:b/>
          <w:sz w:val="24"/>
          <w:szCs w:val="24"/>
        </w:rPr>
        <w:t xml:space="preserve"> NRS Level 6</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57"/>
      </w:tblGrid>
      <w:tr w:rsidR="00642E37" w:rsidRPr="00F725B6" w14:paraId="61ED7836" w14:textId="77777777" w:rsidTr="003662D1">
        <w:trPr>
          <w:trHeight w:val="212"/>
        </w:trPr>
        <w:tc>
          <w:tcPr>
            <w:tcW w:w="1123" w:type="dxa"/>
          </w:tcPr>
          <w:p w14:paraId="2A75B65A"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Reading</w:t>
            </w:r>
          </w:p>
        </w:tc>
        <w:tc>
          <w:tcPr>
            <w:tcW w:w="857" w:type="dxa"/>
          </w:tcPr>
          <w:p w14:paraId="00E16507"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527</w:t>
            </w:r>
          </w:p>
        </w:tc>
      </w:tr>
      <w:tr w:rsidR="00642E37" w:rsidRPr="00F725B6" w14:paraId="61913886" w14:textId="77777777" w:rsidTr="003662D1">
        <w:trPr>
          <w:trHeight w:val="204"/>
        </w:trPr>
        <w:tc>
          <w:tcPr>
            <w:tcW w:w="1123" w:type="dxa"/>
          </w:tcPr>
          <w:p w14:paraId="6E299212"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Listening </w:t>
            </w:r>
          </w:p>
        </w:tc>
        <w:tc>
          <w:tcPr>
            <w:tcW w:w="857" w:type="dxa"/>
          </w:tcPr>
          <w:p w14:paraId="4BD5BBC4"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533</w:t>
            </w:r>
          </w:p>
        </w:tc>
      </w:tr>
      <w:tr w:rsidR="00642E37" w:rsidRPr="00F725B6" w14:paraId="7FF1886C" w14:textId="77777777" w:rsidTr="003662D1">
        <w:trPr>
          <w:trHeight w:val="212"/>
        </w:trPr>
        <w:tc>
          <w:tcPr>
            <w:tcW w:w="1123" w:type="dxa"/>
          </w:tcPr>
          <w:p w14:paraId="1B326338"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Writing </w:t>
            </w:r>
          </w:p>
        </w:tc>
        <w:tc>
          <w:tcPr>
            <w:tcW w:w="857" w:type="dxa"/>
          </w:tcPr>
          <w:p w14:paraId="77151C74"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536</w:t>
            </w:r>
          </w:p>
        </w:tc>
      </w:tr>
      <w:tr w:rsidR="00642E37" w:rsidRPr="00F725B6" w14:paraId="7B17E33E" w14:textId="77777777" w:rsidTr="003662D1">
        <w:trPr>
          <w:trHeight w:val="80"/>
        </w:trPr>
        <w:tc>
          <w:tcPr>
            <w:tcW w:w="1123" w:type="dxa"/>
          </w:tcPr>
          <w:p w14:paraId="700B81DB"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Speaking</w:t>
            </w:r>
          </w:p>
        </w:tc>
        <w:tc>
          <w:tcPr>
            <w:tcW w:w="857" w:type="dxa"/>
          </w:tcPr>
          <w:p w14:paraId="04819AAF"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568</w:t>
            </w:r>
          </w:p>
        </w:tc>
      </w:tr>
    </w:tbl>
    <w:p w14:paraId="5E75C027" w14:textId="77777777" w:rsidR="00642E37" w:rsidRDefault="00642E37" w:rsidP="00752DE0">
      <w:pPr>
        <w:spacing w:after="0"/>
        <w:rPr>
          <w:rFonts w:ascii="Times New Roman" w:hAnsi="Times New Roman"/>
          <w:b/>
          <w:sz w:val="24"/>
          <w:szCs w:val="24"/>
        </w:rPr>
      </w:pPr>
    </w:p>
    <w:p w14:paraId="6659711B" w14:textId="77777777" w:rsidR="00642E37" w:rsidRPr="00EA54B7" w:rsidRDefault="003A2CD5" w:rsidP="00642E37">
      <w:pPr>
        <w:rPr>
          <w:rFonts w:ascii="Times New Roman" w:hAnsi="Times New Roman"/>
          <w:b/>
          <w:sz w:val="24"/>
          <w:szCs w:val="24"/>
        </w:rPr>
      </w:pPr>
      <w:r>
        <w:rPr>
          <w:rFonts w:ascii="Times New Roman" w:hAnsi="Times New Roman"/>
          <w:b/>
          <w:sz w:val="24"/>
          <w:szCs w:val="24"/>
        </w:rPr>
        <w:t xml:space="preserve">                    E</w:t>
      </w:r>
      <w:r w:rsidR="00642E37" w:rsidRPr="00EA54B7">
        <w:rPr>
          <w:rFonts w:ascii="Times New Roman" w:hAnsi="Times New Roman"/>
          <w:b/>
          <w:sz w:val="24"/>
          <w:szCs w:val="24"/>
        </w:rPr>
        <w:t>SL NRS Educational Functioning Levels and TABE CLAS-E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40"/>
      </w:tblGrid>
      <w:tr w:rsidR="00642E37" w:rsidRPr="00EA54B7" w14:paraId="1F104335" w14:textId="77777777" w:rsidTr="003A2CD5">
        <w:trPr>
          <w:trHeight w:val="296"/>
        </w:trPr>
        <w:tc>
          <w:tcPr>
            <w:tcW w:w="1548" w:type="dxa"/>
            <w:shd w:val="clear" w:color="auto" w:fill="CC00CC"/>
          </w:tcPr>
          <w:p w14:paraId="105509F4"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NRS ESL Level</w:t>
            </w:r>
          </w:p>
        </w:tc>
        <w:tc>
          <w:tcPr>
            <w:tcW w:w="7740" w:type="dxa"/>
            <w:shd w:val="clear" w:color="auto" w:fill="CC00CC"/>
          </w:tcPr>
          <w:p w14:paraId="296B93C2"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TABE CLAS-E Score Range</w:t>
            </w:r>
          </w:p>
        </w:tc>
      </w:tr>
      <w:tr w:rsidR="00642E37" w:rsidRPr="00EA54B7" w14:paraId="6541C896" w14:textId="77777777" w:rsidTr="003A2CD5">
        <w:trPr>
          <w:trHeight w:val="359"/>
        </w:trPr>
        <w:tc>
          <w:tcPr>
            <w:tcW w:w="1548" w:type="dxa"/>
          </w:tcPr>
          <w:p w14:paraId="4DEF17E7"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1</w:t>
            </w:r>
          </w:p>
        </w:tc>
        <w:tc>
          <w:tcPr>
            <w:tcW w:w="7740" w:type="dxa"/>
          </w:tcPr>
          <w:p w14:paraId="6874D5FA"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225-394</w:t>
            </w:r>
            <w:r w:rsidR="003A2CD5">
              <w:rPr>
                <w:rFonts w:ascii="Times New Roman" w:hAnsi="Times New Roman"/>
                <w:sz w:val="24"/>
                <w:szCs w:val="24"/>
              </w:rPr>
              <w:t>/</w:t>
            </w:r>
            <w:r w:rsidRPr="00EA54B7">
              <w:rPr>
                <w:rFonts w:ascii="Times New Roman" w:hAnsi="Times New Roman"/>
                <w:sz w:val="24"/>
                <w:szCs w:val="24"/>
              </w:rPr>
              <w:t>Total Listening and Speaking 230-407</w:t>
            </w:r>
          </w:p>
        </w:tc>
      </w:tr>
      <w:tr w:rsidR="00642E37" w:rsidRPr="00EA54B7" w14:paraId="6EC499F2" w14:textId="77777777" w:rsidTr="003A2CD5">
        <w:trPr>
          <w:trHeight w:val="350"/>
        </w:trPr>
        <w:tc>
          <w:tcPr>
            <w:tcW w:w="1548" w:type="dxa"/>
          </w:tcPr>
          <w:p w14:paraId="27B90A7F"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ESL Level 2</w:t>
            </w:r>
          </w:p>
        </w:tc>
        <w:tc>
          <w:tcPr>
            <w:tcW w:w="7740" w:type="dxa"/>
          </w:tcPr>
          <w:p w14:paraId="00D4621D" w14:textId="77777777" w:rsidR="00642E37" w:rsidRPr="00EA54B7" w:rsidRDefault="00642E37" w:rsidP="003A2CD5">
            <w:pPr>
              <w:spacing w:after="0" w:line="240" w:lineRule="auto"/>
              <w:jc w:val="center"/>
              <w:rPr>
                <w:rFonts w:ascii="Times New Roman" w:hAnsi="Times New Roman"/>
                <w:sz w:val="24"/>
                <w:szCs w:val="24"/>
              </w:rPr>
            </w:pPr>
            <w:r w:rsidRPr="00EA54B7">
              <w:rPr>
                <w:rFonts w:ascii="Times New Roman" w:hAnsi="Times New Roman"/>
                <w:sz w:val="24"/>
                <w:szCs w:val="24"/>
              </w:rPr>
              <w:t>Total Reading and Writing 395-441</w:t>
            </w:r>
            <w:r w:rsidR="003A2CD5">
              <w:rPr>
                <w:rFonts w:ascii="Times New Roman" w:hAnsi="Times New Roman"/>
                <w:sz w:val="24"/>
                <w:szCs w:val="24"/>
              </w:rPr>
              <w:t>/</w:t>
            </w:r>
            <w:r w:rsidRPr="00EA54B7">
              <w:rPr>
                <w:rFonts w:ascii="Times New Roman" w:hAnsi="Times New Roman"/>
                <w:sz w:val="24"/>
                <w:szCs w:val="24"/>
              </w:rPr>
              <w:t>Total Listening and Speaking 408-449</w:t>
            </w:r>
          </w:p>
        </w:tc>
      </w:tr>
      <w:tr w:rsidR="00642E37" w:rsidRPr="00EA54B7" w14:paraId="08EEECF9" w14:textId="77777777" w:rsidTr="003A2CD5">
        <w:tc>
          <w:tcPr>
            <w:tcW w:w="1548" w:type="dxa"/>
          </w:tcPr>
          <w:p w14:paraId="0752C797"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3</w:t>
            </w:r>
          </w:p>
        </w:tc>
        <w:tc>
          <w:tcPr>
            <w:tcW w:w="7740" w:type="dxa"/>
          </w:tcPr>
          <w:p w14:paraId="0DBF8F73"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442-482</w:t>
            </w:r>
            <w:r w:rsidR="003A2CD5">
              <w:rPr>
                <w:rFonts w:ascii="Times New Roman" w:hAnsi="Times New Roman"/>
                <w:sz w:val="24"/>
                <w:szCs w:val="24"/>
              </w:rPr>
              <w:t>/</w:t>
            </w:r>
            <w:r w:rsidRPr="00EA54B7">
              <w:rPr>
                <w:rFonts w:ascii="Times New Roman" w:hAnsi="Times New Roman"/>
                <w:sz w:val="24"/>
                <w:szCs w:val="24"/>
              </w:rPr>
              <w:t>Total Listening and Speaking 450-485</w:t>
            </w:r>
          </w:p>
        </w:tc>
      </w:tr>
      <w:tr w:rsidR="00642E37" w:rsidRPr="00EA54B7" w14:paraId="02CE3BDF" w14:textId="77777777" w:rsidTr="003A2CD5">
        <w:tc>
          <w:tcPr>
            <w:tcW w:w="1548" w:type="dxa"/>
          </w:tcPr>
          <w:p w14:paraId="5105B6CA"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4</w:t>
            </w:r>
          </w:p>
        </w:tc>
        <w:tc>
          <w:tcPr>
            <w:tcW w:w="7740" w:type="dxa"/>
          </w:tcPr>
          <w:p w14:paraId="63425546"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483-514</w:t>
            </w:r>
            <w:r w:rsidR="003A2CD5">
              <w:rPr>
                <w:rFonts w:ascii="Times New Roman" w:hAnsi="Times New Roman"/>
                <w:sz w:val="24"/>
                <w:szCs w:val="24"/>
              </w:rPr>
              <w:t>/</w:t>
            </w:r>
            <w:r w:rsidRPr="00EA54B7">
              <w:rPr>
                <w:rFonts w:ascii="Times New Roman" w:hAnsi="Times New Roman"/>
                <w:sz w:val="24"/>
                <w:szCs w:val="24"/>
              </w:rPr>
              <w:t>Total Listening and Speaking 486-525</w:t>
            </w:r>
          </w:p>
        </w:tc>
      </w:tr>
      <w:tr w:rsidR="00642E37" w:rsidRPr="00EA54B7" w14:paraId="3B585DAF" w14:textId="77777777" w:rsidTr="000D4324">
        <w:tc>
          <w:tcPr>
            <w:tcW w:w="1548" w:type="dxa"/>
            <w:tcBorders>
              <w:bottom w:val="single" w:sz="4" w:space="0" w:color="auto"/>
            </w:tcBorders>
          </w:tcPr>
          <w:p w14:paraId="3CDB7A88"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5</w:t>
            </w:r>
          </w:p>
        </w:tc>
        <w:tc>
          <w:tcPr>
            <w:tcW w:w="7740" w:type="dxa"/>
            <w:tcBorders>
              <w:bottom w:val="single" w:sz="4" w:space="0" w:color="auto"/>
            </w:tcBorders>
          </w:tcPr>
          <w:p w14:paraId="4AF886CE"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515-556</w:t>
            </w:r>
            <w:r w:rsidR="003A2CD5">
              <w:rPr>
                <w:rFonts w:ascii="Times New Roman" w:hAnsi="Times New Roman"/>
                <w:sz w:val="24"/>
                <w:szCs w:val="24"/>
              </w:rPr>
              <w:t>/</w:t>
            </w:r>
            <w:r w:rsidRPr="00EA54B7">
              <w:rPr>
                <w:rFonts w:ascii="Times New Roman" w:hAnsi="Times New Roman"/>
                <w:sz w:val="24"/>
                <w:szCs w:val="24"/>
              </w:rPr>
              <w:t>Total Listening and Speaking 526-558</w:t>
            </w:r>
          </w:p>
        </w:tc>
      </w:tr>
      <w:tr w:rsidR="00642E37" w:rsidRPr="00EA54B7" w14:paraId="3FEFCCA6" w14:textId="77777777" w:rsidTr="000D4324">
        <w:tc>
          <w:tcPr>
            <w:tcW w:w="1548" w:type="dxa"/>
            <w:tcBorders>
              <w:bottom w:val="single" w:sz="4" w:space="0" w:color="auto"/>
            </w:tcBorders>
          </w:tcPr>
          <w:p w14:paraId="480EDC0A"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6</w:t>
            </w:r>
          </w:p>
        </w:tc>
        <w:tc>
          <w:tcPr>
            <w:tcW w:w="7740" w:type="dxa"/>
            <w:tcBorders>
              <w:bottom w:val="single" w:sz="4" w:space="0" w:color="auto"/>
            </w:tcBorders>
          </w:tcPr>
          <w:p w14:paraId="7D1C40D3"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557-600</w:t>
            </w:r>
            <w:r w:rsidR="003A2CD5">
              <w:rPr>
                <w:rFonts w:ascii="Times New Roman" w:hAnsi="Times New Roman"/>
                <w:sz w:val="24"/>
                <w:szCs w:val="24"/>
              </w:rPr>
              <w:t>/</w:t>
            </w:r>
            <w:r w:rsidRPr="00EA54B7">
              <w:rPr>
                <w:rFonts w:ascii="Times New Roman" w:hAnsi="Times New Roman"/>
                <w:sz w:val="24"/>
                <w:szCs w:val="24"/>
              </w:rPr>
              <w:t>Total Listening and Speaking 559-600</w:t>
            </w:r>
          </w:p>
        </w:tc>
      </w:tr>
      <w:tr w:rsidR="000D4324" w:rsidRPr="00EA54B7" w14:paraId="4D088CC1" w14:textId="77777777" w:rsidTr="000D4324">
        <w:tc>
          <w:tcPr>
            <w:tcW w:w="1548" w:type="dxa"/>
            <w:tcBorders>
              <w:top w:val="single" w:sz="4" w:space="0" w:color="auto"/>
              <w:left w:val="nil"/>
              <w:bottom w:val="nil"/>
              <w:right w:val="nil"/>
            </w:tcBorders>
          </w:tcPr>
          <w:p w14:paraId="6D8AC8A7" w14:textId="77777777" w:rsidR="000D4324" w:rsidRPr="00EA54B7" w:rsidRDefault="000D4324" w:rsidP="00F725B6">
            <w:pPr>
              <w:spacing w:after="0"/>
              <w:jc w:val="center"/>
              <w:rPr>
                <w:rFonts w:ascii="Times New Roman" w:hAnsi="Times New Roman"/>
                <w:sz w:val="24"/>
                <w:szCs w:val="24"/>
              </w:rPr>
            </w:pPr>
          </w:p>
        </w:tc>
        <w:tc>
          <w:tcPr>
            <w:tcW w:w="7740" w:type="dxa"/>
            <w:tcBorders>
              <w:top w:val="single" w:sz="4" w:space="0" w:color="auto"/>
              <w:left w:val="nil"/>
              <w:bottom w:val="nil"/>
              <w:right w:val="nil"/>
            </w:tcBorders>
          </w:tcPr>
          <w:p w14:paraId="0040B265" w14:textId="77777777" w:rsidR="000D4324" w:rsidRPr="00EA54B7" w:rsidRDefault="000D4324" w:rsidP="003A2CD5">
            <w:pPr>
              <w:spacing w:after="0"/>
              <w:jc w:val="center"/>
              <w:rPr>
                <w:rFonts w:ascii="Times New Roman" w:hAnsi="Times New Roman"/>
                <w:sz w:val="24"/>
                <w:szCs w:val="24"/>
              </w:rPr>
            </w:pPr>
          </w:p>
        </w:tc>
      </w:tr>
    </w:tbl>
    <w:p w14:paraId="5C0CAD91" w14:textId="77777777" w:rsidR="00F96E84" w:rsidRPr="00EA54B7" w:rsidRDefault="00236DBA" w:rsidP="00301008">
      <w:pPr>
        <w:pBdr>
          <w:top w:val="single" w:sz="4" w:space="1" w:color="auto"/>
          <w:left w:val="single" w:sz="4" w:space="4" w:color="auto"/>
          <w:bottom w:val="single" w:sz="4" w:space="1" w:color="auto"/>
          <w:right w:val="single" w:sz="4" w:space="4" w:color="auto"/>
        </w:pBdr>
        <w:shd w:val="clear" w:color="auto" w:fill="D6E3BC"/>
        <w:tabs>
          <w:tab w:val="left" w:pos="6898"/>
        </w:tabs>
        <w:rPr>
          <w:rFonts w:ascii="Times New Roman" w:hAnsi="Times New Roman"/>
          <w:b/>
          <w:sz w:val="24"/>
          <w:szCs w:val="24"/>
        </w:rPr>
      </w:pPr>
      <w:r>
        <w:rPr>
          <w:rFonts w:ascii="Times New Roman" w:hAnsi="Times New Roman"/>
          <w:b/>
          <w:sz w:val="24"/>
          <w:szCs w:val="24"/>
        </w:rPr>
        <w:t>D</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9F0C3A" w:rsidRPr="00EA54B7">
        <w:rPr>
          <w:rFonts w:ascii="Times New Roman" w:hAnsi="Times New Roman"/>
          <w:b/>
          <w:sz w:val="24"/>
          <w:szCs w:val="24"/>
        </w:rPr>
        <w:t>BEST Plus</w:t>
      </w:r>
      <w:r w:rsidR="00775AF9" w:rsidRPr="00EA54B7">
        <w:rPr>
          <w:rFonts w:ascii="Times New Roman" w:hAnsi="Times New Roman"/>
          <w:b/>
          <w:sz w:val="24"/>
          <w:szCs w:val="24"/>
        </w:rPr>
        <w:t xml:space="preserve"> </w:t>
      </w:r>
      <w:r w:rsidR="00721BCC">
        <w:rPr>
          <w:rFonts w:ascii="Times New Roman" w:hAnsi="Times New Roman"/>
          <w:b/>
          <w:sz w:val="24"/>
          <w:szCs w:val="24"/>
        </w:rPr>
        <w:t>3.0</w:t>
      </w:r>
      <w:r w:rsidR="009474C7" w:rsidRPr="00EA54B7">
        <w:rPr>
          <w:rFonts w:ascii="Times New Roman" w:hAnsi="Times New Roman"/>
          <w:b/>
          <w:sz w:val="24"/>
          <w:szCs w:val="24"/>
        </w:rPr>
        <w:t>)</w:t>
      </w:r>
      <w:r w:rsidR="009F0C3A"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6D6B79A7" w14:textId="77777777" w:rsidR="00D42F23" w:rsidRDefault="00942581" w:rsidP="00CE3175">
      <w:pPr>
        <w:rPr>
          <w:rFonts w:ascii="Times New Roman" w:hAnsi="Times New Roman"/>
          <w:sz w:val="24"/>
          <w:szCs w:val="24"/>
        </w:rPr>
      </w:pPr>
      <w:r w:rsidRPr="0025394B">
        <w:rPr>
          <w:rFonts w:ascii="Times New Roman" w:hAnsi="Times New Roman"/>
          <w:sz w:val="24"/>
          <w:szCs w:val="24"/>
        </w:rPr>
        <w:t xml:space="preserve">The </w:t>
      </w:r>
      <w:r w:rsidRPr="00F6020C">
        <w:rPr>
          <w:rFonts w:ascii="Times New Roman" w:hAnsi="Times New Roman"/>
          <w:sz w:val="24"/>
          <w:szCs w:val="24"/>
          <w:u w:val="single"/>
        </w:rPr>
        <w:t>BE</w:t>
      </w:r>
      <w:r w:rsidR="009F04BD" w:rsidRPr="00F6020C">
        <w:rPr>
          <w:rFonts w:ascii="Times New Roman" w:hAnsi="Times New Roman"/>
          <w:sz w:val="24"/>
          <w:szCs w:val="24"/>
          <w:u w:val="single"/>
        </w:rPr>
        <w:t xml:space="preserve">ST Plus </w:t>
      </w:r>
      <w:r w:rsidR="00CE5104">
        <w:rPr>
          <w:rFonts w:ascii="Times New Roman" w:hAnsi="Times New Roman"/>
          <w:sz w:val="24"/>
          <w:szCs w:val="24"/>
          <w:u w:val="single"/>
        </w:rPr>
        <w:t>3</w:t>
      </w:r>
      <w:r w:rsidR="00775AF9" w:rsidRPr="00F6020C">
        <w:rPr>
          <w:rFonts w:ascii="Times New Roman" w:hAnsi="Times New Roman"/>
          <w:sz w:val="24"/>
          <w:szCs w:val="24"/>
          <w:u w:val="single"/>
        </w:rPr>
        <w:t>.0</w:t>
      </w:r>
      <w:r w:rsidR="00775AF9" w:rsidRPr="0025394B">
        <w:rPr>
          <w:rFonts w:ascii="Times New Roman" w:hAnsi="Times New Roman"/>
          <w:sz w:val="24"/>
          <w:szCs w:val="24"/>
        </w:rPr>
        <w:t xml:space="preserve"> </w:t>
      </w:r>
      <w:r w:rsidR="00721BCC" w:rsidRPr="0025394B">
        <w:rPr>
          <w:rFonts w:ascii="Times New Roman" w:hAnsi="Times New Roman"/>
          <w:sz w:val="24"/>
          <w:szCs w:val="24"/>
        </w:rPr>
        <w:t>test is</w:t>
      </w:r>
      <w:r w:rsidR="00775AF9" w:rsidRPr="0025394B">
        <w:rPr>
          <w:rFonts w:ascii="Times New Roman" w:hAnsi="Times New Roman"/>
          <w:sz w:val="24"/>
          <w:szCs w:val="24"/>
        </w:rPr>
        <w:t xml:space="preserve"> an individually administered face-to-face adaptive oral interview designed to assess the English proficiency of adult English language learners (ELLs) that measures the full range of proficiency levels represented in adult education programs. </w:t>
      </w:r>
      <w:r w:rsidR="00D42F23">
        <w:rPr>
          <w:rFonts w:ascii="Times New Roman" w:hAnsi="Times New Roman"/>
          <w:sz w:val="24"/>
          <w:szCs w:val="24"/>
        </w:rPr>
        <w:t>It is</w:t>
      </w:r>
      <w:r w:rsidR="00580CF1" w:rsidRPr="0025394B">
        <w:rPr>
          <w:rFonts w:ascii="Times New Roman" w:hAnsi="Times New Roman"/>
          <w:sz w:val="24"/>
          <w:szCs w:val="24"/>
        </w:rPr>
        <w:t xml:space="preserve"> intended to assess interpersonal communication using everyday language used in practical situations. Test items reflect language used in everyday life in the U.S. – at home, at work, and in the community.</w:t>
      </w:r>
      <w:r w:rsidR="00721BCC" w:rsidRPr="0025394B">
        <w:rPr>
          <w:rFonts w:ascii="Times New Roman" w:hAnsi="Times New Roman"/>
          <w:sz w:val="24"/>
          <w:szCs w:val="24"/>
        </w:rPr>
        <w:t xml:space="preserve"> </w:t>
      </w:r>
      <w:r w:rsidR="001A5E38" w:rsidRPr="0025394B">
        <w:rPr>
          <w:rFonts w:ascii="Times New Roman" w:hAnsi="Times New Roman"/>
          <w:sz w:val="24"/>
          <w:szCs w:val="24"/>
        </w:rPr>
        <w:t xml:space="preserve">BEST Plus </w:t>
      </w:r>
      <w:r w:rsidR="006562DE" w:rsidRPr="0025394B">
        <w:rPr>
          <w:rFonts w:ascii="Times New Roman" w:hAnsi="Times New Roman"/>
          <w:sz w:val="24"/>
          <w:szCs w:val="24"/>
        </w:rPr>
        <w:t xml:space="preserve">is a combined test of </w:t>
      </w:r>
      <w:r w:rsidR="001A5E38" w:rsidRPr="0025394B">
        <w:rPr>
          <w:rFonts w:ascii="Times New Roman" w:hAnsi="Times New Roman"/>
          <w:sz w:val="24"/>
          <w:szCs w:val="24"/>
        </w:rPr>
        <w:t xml:space="preserve">listening </w:t>
      </w:r>
      <w:r w:rsidR="006562DE" w:rsidRPr="0025394B">
        <w:rPr>
          <w:rFonts w:ascii="Times New Roman" w:hAnsi="Times New Roman"/>
          <w:sz w:val="24"/>
          <w:szCs w:val="24"/>
        </w:rPr>
        <w:t xml:space="preserve">and speaking </w:t>
      </w:r>
      <w:r w:rsidR="001A5E38" w:rsidRPr="0025394B">
        <w:rPr>
          <w:rFonts w:ascii="Times New Roman" w:hAnsi="Times New Roman"/>
          <w:sz w:val="24"/>
          <w:szCs w:val="24"/>
        </w:rPr>
        <w:t>skills</w:t>
      </w:r>
      <w:r w:rsidR="006562DE" w:rsidRPr="0025394B">
        <w:rPr>
          <w:rFonts w:ascii="Times New Roman" w:hAnsi="Times New Roman"/>
          <w:sz w:val="24"/>
          <w:szCs w:val="24"/>
        </w:rPr>
        <w:t xml:space="preserve"> and is available in two formats: computer adaptive and semi-adaptive print based</w:t>
      </w:r>
      <w:r w:rsidR="001A5E38" w:rsidRPr="0025394B">
        <w:rPr>
          <w:rFonts w:ascii="Times New Roman" w:hAnsi="Times New Roman"/>
          <w:sz w:val="24"/>
          <w:szCs w:val="24"/>
        </w:rPr>
        <w:t xml:space="preserve">. </w:t>
      </w:r>
    </w:p>
    <w:p w14:paraId="4F26DDAC" w14:textId="77777777" w:rsidR="00D42F23" w:rsidRPr="00D42F23" w:rsidRDefault="00D42F23" w:rsidP="00306234">
      <w:pPr>
        <w:spacing w:after="0"/>
        <w:rPr>
          <w:rFonts w:ascii="Times New Roman" w:eastAsia="Times New Roman" w:hAnsi="Times New Roman"/>
          <w:color w:val="000000"/>
          <w:sz w:val="24"/>
          <w:szCs w:val="24"/>
        </w:rPr>
      </w:pPr>
      <w:r>
        <w:rPr>
          <w:rFonts w:ascii="Times New Roman" w:hAnsi="Times New Roman"/>
          <w:sz w:val="24"/>
          <w:szCs w:val="24"/>
        </w:rPr>
        <w:t xml:space="preserve">The </w:t>
      </w:r>
      <w:r w:rsidR="00721BCC" w:rsidRPr="00F6020C">
        <w:rPr>
          <w:rFonts w:ascii="Times New Roman" w:hAnsi="Times New Roman"/>
          <w:sz w:val="24"/>
          <w:szCs w:val="24"/>
          <w:u w:val="single"/>
        </w:rPr>
        <w:t>BEST Plus 3.0</w:t>
      </w:r>
      <w:r>
        <w:rPr>
          <w:rFonts w:ascii="Times New Roman" w:hAnsi="Times New Roman"/>
          <w:sz w:val="24"/>
          <w:szCs w:val="24"/>
        </w:rPr>
        <w:t xml:space="preserve"> test </w:t>
      </w:r>
      <w:r w:rsidR="00721BCC" w:rsidRPr="0025394B">
        <w:rPr>
          <w:rFonts w:ascii="Times New Roman" w:hAnsi="Times New Roman"/>
          <w:sz w:val="24"/>
          <w:szCs w:val="24"/>
        </w:rPr>
        <w:t xml:space="preserve">is an enhanced version </w:t>
      </w:r>
      <w:r w:rsidR="0025394B">
        <w:rPr>
          <w:rFonts w:ascii="Times New Roman" w:hAnsi="Times New Roman"/>
          <w:sz w:val="24"/>
          <w:szCs w:val="24"/>
        </w:rPr>
        <w:t xml:space="preserve">designed to assess the ability to understand and use unrehearsed, conversational, everyday language within topic areas generally covered in adult English language courses. </w:t>
      </w:r>
      <w:r w:rsidR="00F6020C">
        <w:rPr>
          <w:rFonts w:ascii="Times New Roman" w:hAnsi="Times New Roman"/>
          <w:sz w:val="24"/>
          <w:szCs w:val="24"/>
        </w:rPr>
        <w:t>It</w:t>
      </w:r>
      <w:r w:rsidR="00721BCC" w:rsidRPr="0025394B">
        <w:rPr>
          <w:rFonts w:ascii="Times New Roman" w:hAnsi="Times New Roman"/>
          <w:sz w:val="24"/>
          <w:szCs w:val="24"/>
        </w:rPr>
        <w:t xml:space="preserve"> has up-to-date content and new item types that assess college </w:t>
      </w:r>
      <w:r w:rsidR="00721BCC" w:rsidRPr="00F6020C">
        <w:rPr>
          <w:rFonts w:ascii="Times New Roman" w:hAnsi="Times New Roman"/>
          <w:sz w:val="24"/>
          <w:szCs w:val="24"/>
        </w:rPr>
        <w:t xml:space="preserve">and career skills. </w:t>
      </w:r>
      <w:r w:rsidRPr="00F6020C">
        <w:rPr>
          <w:rFonts w:ascii="Times New Roman" w:eastAsia="Times New Roman" w:hAnsi="Times New Roman"/>
          <w:color w:val="000000"/>
          <w:sz w:val="24"/>
          <w:szCs w:val="24"/>
        </w:rPr>
        <w:t xml:space="preserve">The </w:t>
      </w:r>
      <w:r w:rsidRPr="00D42F23">
        <w:rPr>
          <w:rFonts w:ascii="Times New Roman" w:eastAsia="Times New Roman" w:hAnsi="Times New Roman"/>
          <w:color w:val="000000"/>
          <w:sz w:val="24"/>
          <w:szCs w:val="24"/>
        </w:rPr>
        <w:t xml:space="preserve">BEST Plus 3.0 </w:t>
      </w:r>
      <w:r w:rsidRPr="00F6020C">
        <w:rPr>
          <w:rFonts w:ascii="Times New Roman" w:eastAsia="Times New Roman" w:hAnsi="Times New Roman"/>
          <w:color w:val="000000"/>
          <w:sz w:val="24"/>
          <w:szCs w:val="24"/>
        </w:rPr>
        <w:t xml:space="preserve">test has </w:t>
      </w:r>
      <w:r w:rsidRPr="00D42F23">
        <w:rPr>
          <w:rFonts w:ascii="Times New Roman" w:eastAsia="Times New Roman" w:hAnsi="Times New Roman"/>
          <w:color w:val="000000"/>
          <w:sz w:val="24"/>
          <w:szCs w:val="24"/>
        </w:rPr>
        <w:t>the following updates</w:t>
      </w:r>
      <w:r w:rsidRPr="00F6020C">
        <w:rPr>
          <w:rFonts w:ascii="Times New Roman" w:eastAsia="Times New Roman" w:hAnsi="Times New Roman"/>
          <w:color w:val="000000"/>
          <w:sz w:val="24"/>
          <w:szCs w:val="24"/>
        </w:rPr>
        <w:t xml:space="preserve"> from BEST Plus 2.0</w:t>
      </w:r>
      <w:r w:rsidRPr="00D42F23">
        <w:rPr>
          <w:rFonts w:ascii="Times New Roman" w:eastAsia="Times New Roman" w:hAnsi="Times New Roman"/>
          <w:color w:val="000000"/>
          <w:sz w:val="24"/>
          <w:szCs w:val="24"/>
        </w:rPr>
        <w:t>:</w:t>
      </w:r>
    </w:p>
    <w:p w14:paraId="2112FFCE"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Alignment to the 2016 English Language Proficiency Standards for Adult Education (ELPs) and the 2017 NRS EFLs.</w:t>
      </w:r>
    </w:p>
    <w:p w14:paraId="70EC4006"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multi-staged adaptive format underlying the test.</w:t>
      </w:r>
    </w:p>
    <w:p w14:paraId="32611D3E"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Part B section of the test with new question types, and a new category in the rubric that measures higher proficiency performances.</w:t>
      </w:r>
    </w:p>
    <w:p w14:paraId="52AB9F20"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Updated question types and images that reflect contemporary life in the U.S.</w:t>
      </w:r>
      <w:r w:rsidRPr="00F6020C">
        <w:rPr>
          <w:rFonts w:ascii="Times New Roman" w:eastAsia="Times New Roman" w:hAnsi="Times New Roman"/>
          <w:color w:val="000000"/>
          <w:sz w:val="24"/>
          <w:szCs w:val="24"/>
        </w:rPr>
        <w:t xml:space="preserve"> and college and career skills.</w:t>
      </w:r>
    </w:p>
    <w:p w14:paraId="1D047308"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brand new, user-friendly test platform application with cloud-based data storage.</w:t>
      </w:r>
    </w:p>
    <w:p w14:paraId="4EBDBCAB" w14:textId="77777777" w:rsidR="00D42F23" w:rsidRDefault="00D42F23" w:rsidP="00CE3175">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An easy-access, cloud-based portal to manage the program’s test data.</w:t>
      </w:r>
    </w:p>
    <w:p w14:paraId="3DEB033E" w14:textId="77777777" w:rsidR="00D35E65" w:rsidRDefault="00D35E65" w:rsidP="00D35E65">
      <w:pPr>
        <w:shd w:val="clear" w:color="auto" w:fill="FFFFFF"/>
        <w:spacing w:after="0" w:line="240" w:lineRule="auto"/>
        <w:rPr>
          <w:rFonts w:ascii="Times New Roman" w:eastAsia="Times New Roman" w:hAnsi="Times New Roman"/>
          <w:color w:val="000000"/>
          <w:sz w:val="24"/>
          <w:szCs w:val="24"/>
        </w:rPr>
      </w:pPr>
    </w:p>
    <w:p w14:paraId="57FD6A83" w14:textId="77777777" w:rsidR="00942581" w:rsidRPr="00EA54B7" w:rsidRDefault="00942581" w:rsidP="00CE3175">
      <w:pPr>
        <w:rPr>
          <w:rFonts w:ascii="Times New Roman" w:hAnsi="Times New Roman"/>
          <w:b/>
          <w:sz w:val="24"/>
          <w:szCs w:val="24"/>
        </w:rPr>
      </w:pPr>
      <w:r w:rsidRPr="00EA54B7">
        <w:rPr>
          <w:rFonts w:ascii="Times New Roman" w:hAnsi="Times New Roman"/>
          <w:b/>
          <w:sz w:val="24"/>
          <w:szCs w:val="24"/>
        </w:rPr>
        <w:t>1. BEST Plus Locator</w:t>
      </w:r>
    </w:p>
    <w:p w14:paraId="2FEC17E1" w14:textId="77777777" w:rsidR="00942581" w:rsidRPr="00EA54B7" w:rsidRDefault="00942581" w:rsidP="00A367B5">
      <w:pPr>
        <w:numPr>
          <w:ilvl w:val="0"/>
          <w:numId w:val="7"/>
        </w:numPr>
        <w:rPr>
          <w:rFonts w:ascii="Times New Roman" w:hAnsi="Times New Roman"/>
          <w:sz w:val="24"/>
          <w:szCs w:val="24"/>
        </w:rPr>
      </w:pPr>
      <w:r w:rsidRPr="00EA54B7">
        <w:rPr>
          <w:rFonts w:ascii="Times New Roman" w:hAnsi="Times New Roman"/>
          <w:sz w:val="24"/>
          <w:szCs w:val="24"/>
        </w:rPr>
        <w:t xml:space="preserve">In the </w:t>
      </w:r>
      <w:r w:rsidR="00775AF9" w:rsidRPr="00EA54B7">
        <w:rPr>
          <w:rFonts w:ascii="Times New Roman" w:hAnsi="Times New Roman"/>
          <w:sz w:val="24"/>
          <w:szCs w:val="24"/>
        </w:rPr>
        <w:t xml:space="preserve">semi-adaptive </w:t>
      </w:r>
      <w:r w:rsidRPr="00EA54B7">
        <w:rPr>
          <w:rFonts w:ascii="Times New Roman" w:hAnsi="Times New Roman"/>
          <w:sz w:val="24"/>
          <w:szCs w:val="24"/>
        </w:rPr>
        <w:t xml:space="preserve">print-based version of the BEST Plus, a </w:t>
      </w:r>
      <w:r w:rsidR="006562DE" w:rsidRPr="00EA54B7">
        <w:rPr>
          <w:rFonts w:ascii="Times New Roman" w:hAnsi="Times New Roman"/>
          <w:sz w:val="24"/>
          <w:szCs w:val="24"/>
        </w:rPr>
        <w:t>quick</w:t>
      </w:r>
      <w:r w:rsidRPr="00EA54B7">
        <w:rPr>
          <w:rFonts w:ascii="Times New Roman" w:hAnsi="Times New Roman"/>
          <w:sz w:val="24"/>
          <w:szCs w:val="24"/>
        </w:rPr>
        <w:t xml:space="preserve"> locator test determines the level of the test </w:t>
      </w:r>
      <w:r w:rsidR="006562DE" w:rsidRPr="00EA54B7">
        <w:rPr>
          <w:rFonts w:ascii="Times New Roman" w:hAnsi="Times New Roman"/>
          <w:sz w:val="24"/>
          <w:szCs w:val="24"/>
        </w:rPr>
        <w:t xml:space="preserve">form for the examinee. The BEST Plus print version includes examinee test booklets and corresponding picture cue books. </w:t>
      </w:r>
      <w:r w:rsidRPr="00EA54B7">
        <w:rPr>
          <w:rFonts w:ascii="Times New Roman" w:hAnsi="Times New Roman"/>
          <w:sz w:val="24"/>
          <w:szCs w:val="24"/>
        </w:rPr>
        <w:t xml:space="preserve"> </w:t>
      </w:r>
    </w:p>
    <w:p w14:paraId="0F5CE8FC" w14:textId="77777777" w:rsidR="00051D7E" w:rsidRPr="009B0A29" w:rsidRDefault="00942581" w:rsidP="00A367B5">
      <w:pPr>
        <w:numPr>
          <w:ilvl w:val="0"/>
          <w:numId w:val="7"/>
        </w:numPr>
        <w:rPr>
          <w:rFonts w:ascii="Times New Roman" w:hAnsi="Times New Roman"/>
          <w:b/>
          <w:sz w:val="24"/>
          <w:szCs w:val="24"/>
        </w:rPr>
      </w:pPr>
      <w:r w:rsidRPr="00EA54B7">
        <w:rPr>
          <w:rFonts w:ascii="Times New Roman" w:hAnsi="Times New Roman"/>
          <w:sz w:val="24"/>
          <w:szCs w:val="24"/>
        </w:rPr>
        <w:lastRenderedPageBreak/>
        <w:t xml:space="preserve">In the computer-adaptive version of BEST Plus, </w:t>
      </w:r>
      <w:r w:rsidR="006562DE" w:rsidRPr="00EA54B7">
        <w:rPr>
          <w:rFonts w:ascii="Times New Roman" w:hAnsi="Times New Roman"/>
          <w:sz w:val="24"/>
          <w:szCs w:val="24"/>
        </w:rPr>
        <w:t xml:space="preserve">computer software selects test </w:t>
      </w:r>
      <w:r w:rsidRPr="00EA54B7">
        <w:rPr>
          <w:rFonts w:ascii="Times New Roman" w:hAnsi="Times New Roman"/>
          <w:sz w:val="24"/>
          <w:szCs w:val="24"/>
        </w:rPr>
        <w:t>items a</w:t>
      </w:r>
      <w:r w:rsidR="006562DE" w:rsidRPr="00EA54B7">
        <w:rPr>
          <w:rFonts w:ascii="Times New Roman" w:hAnsi="Times New Roman"/>
          <w:sz w:val="24"/>
          <w:szCs w:val="24"/>
        </w:rPr>
        <w:t xml:space="preserve">ppropriate to the examinee’s ability after the locator items have been administered. The BEST Plus software is available on USB, which includes </w:t>
      </w:r>
      <w:proofErr w:type="gramStart"/>
      <w:r w:rsidR="006562DE" w:rsidRPr="00EA54B7">
        <w:rPr>
          <w:rFonts w:ascii="Times New Roman" w:hAnsi="Times New Roman"/>
          <w:sz w:val="24"/>
          <w:szCs w:val="24"/>
        </w:rPr>
        <w:t>the test</w:t>
      </w:r>
      <w:proofErr w:type="gramEnd"/>
      <w:r w:rsidR="006562DE" w:rsidRPr="00EA54B7">
        <w:rPr>
          <w:rFonts w:ascii="Times New Roman" w:hAnsi="Times New Roman"/>
          <w:sz w:val="24"/>
          <w:szCs w:val="24"/>
        </w:rPr>
        <w:t xml:space="preserve"> administration software, score management guide, test transfer program, and practice software.</w:t>
      </w:r>
    </w:p>
    <w:p w14:paraId="7A62C1A4" w14:textId="77777777" w:rsidR="003802A6" w:rsidRPr="00EA54B7" w:rsidRDefault="00FF4753" w:rsidP="00051D7E">
      <w:pPr>
        <w:rPr>
          <w:rFonts w:ascii="Times New Roman" w:hAnsi="Times New Roman"/>
          <w:b/>
          <w:sz w:val="24"/>
          <w:szCs w:val="24"/>
        </w:rPr>
      </w:pPr>
      <w:r w:rsidRPr="00EA54B7">
        <w:rPr>
          <w:rFonts w:ascii="Times New Roman" w:hAnsi="Times New Roman"/>
          <w:b/>
          <w:sz w:val="24"/>
          <w:szCs w:val="24"/>
        </w:rPr>
        <w:t>2. Parallel Forms</w:t>
      </w:r>
    </w:p>
    <w:p w14:paraId="39ABB653" w14:textId="77777777" w:rsidR="00FF4753" w:rsidRPr="00EA54B7" w:rsidRDefault="00FF4753" w:rsidP="00FF4753">
      <w:pPr>
        <w:rPr>
          <w:rFonts w:ascii="Times New Roman" w:hAnsi="Times New Roman"/>
          <w:sz w:val="24"/>
          <w:szCs w:val="24"/>
        </w:rPr>
      </w:pPr>
      <w:r w:rsidRPr="00EA54B7">
        <w:rPr>
          <w:rFonts w:ascii="Times New Roman" w:hAnsi="Times New Roman"/>
          <w:sz w:val="24"/>
          <w:szCs w:val="24"/>
        </w:rPr>
        <w:t>The print-based version has t</w:t>
      </w:r>
      <w:r w:rsidR="00CE5104">
        <w:rPr>
          <w:rFonts w:ascii="Times New Roman" w:hAnsi="Times New Roman"/>
          <w:sz w:val="24"/>
          <w:szCs w:val="24"/>
        </w:rPr>
        <w:t>wo</w:t>
      </w:r>
      <w:r w:rsidRPr="00EA54B7">
        <w:rPr>
          <w:rFonts w:ascii="Times New Roman" w:hAnsi="Times New Roman"/>
          <w:sz w:val="24"/>
          <w:szCs w:val="24"/>
        </w:rPr>
        <w:t xml:space="preserve"> parallel forms (</w:t>
      </w:r>
      <w:r w:rsidR="00CE5104">
        <w:rPr>
          <w:rFonts w:ascii="Times New Roman" w:hAnsi="Times New Roman"/>
          <w:sz w:val="24"/>
          <w:szCs w:val="24"/>
        </w:rPr>
        <w:t>1 and 2</w:t>
      </w:r>
      <w:r w:rsidRPr="00EA54B7">
        <w:rPr>
          <w:rFonts w:ascii="Times New Roman" w:hAnsi="Times New Roman"/>
          <w:sz w:val="24"/>
          <w:szCs w:val="24"/>
        </w:rPr>
        <w:t>) for pre- and post-testing purposes. Different forms must be used for pre- and post-testing.</w:t>
      </w:r>
    </w:p>
    <w:p w14:paraId="0B7E70D6" w14:textId="77777777" w:rsidR="00FF4753" w:rsidRPr="00EA54B7" w:rsidRDefault="00FF4753" w:rsidP="00FF4753">
      <w:pPr>
        <w:rPr>
          <w:rFonts w:ascii="Times New Roman" w:hAnsi="Times New Roman"/>
          <w:b/>
          <w:sz w:val="24"/>
          <w:szCs w:val="24"/>
        </w:rPr>
      </w:pPr>
      <w:r w:rsidRPr="00EA54B7">
        <w:rPr>
          <w:rFonts w:ascii="Times New Roman" w:hAnsi="Times New Roman"/>
          <w:b/>
          <w:sz w:val="24"/>
          <w:szCs w:val="24"/>
        </w:rPr>
        <w:t>3. Minimum Hours between Pre- and Post-test</w:t>
      </w:r>
    </w:p>
    <w:p w14:paraId="0CBB7DB0" w14:textId="4ECC30E9" w:rsidR="00050CE4" w:rsidRDefault="00E71AD1" w:rsidP="00050CE4">
      <w:pPr>
        <w:rPr>
          <w:rFonts w:ascii="Times New Roman" w:hAnsi="Times New Roman"/>
          <w:sz w:val="24"/>
          <w:szCs w:val="24"/>
        </w:rPr>
      </w:pPr>
      <w:r>
        <w:rPr>
          <w:rFonts w:ascii="Times New Roman" w:hAnsi="Times New Roman"/>
          <w:sz w:val="24"/>
          <w:szCs w:val="24"/>
        </w:rPr>
        <w:t xml:space="preserve">For BEST Plus 3.0 a </w:t>
      </w:r>
      <w:r w:rsidRPr="00A93890">
        <w:rPr>
          <w:rFonts w:ascii="Times New Roman" w:hAnsi="Times New Roman"/>
          <w:i/>
          <w:iCs/>
          <w:sz w:val="24"/>
          <w:szCs w:val="24"/>
        </w:rPr>
        <w:t xml:space="preserve">minimum </w:t>
      </w:r>
      <w:r>
        <w:rPr>
          <w:rFonts w:ascii="Times New Roman" w:hAnsi="Times New Roman"/>
          <w:sz w:val="24"/>
          <w:szCs w:val="24"/>
        </w:rPr>
        <w:t>of 40 hours is required for post-testing. I</w:t>
      </w:r>
      <w:r w:rsidRPr="00A93890">
        <w:rPr>
          <w:rFonts w:ascii="Times New Roman" w:hAnsi="Times New Roman"/>
          <w:sz w:val="24"/>
          <w:szCs w:val="24"/>
        </w:rPr>
        <w:t>f students receive more than 40 hours of instruction, CAL does not recommend post testing students at the 40-hour mark; rather, students should be tested at the end of the instructional period to avoid over-testing.</w:t>
      </w:r>
    </w:p>
    <w:p w14:paraId="0FD18868" w14:textId="77777777" w:rsidR="00FF4753" w:rsidRPr="00EA54B7" w:rsidRDefault="00FF4753" w:rsidP="00FF4753">
      <w:pPr>
        <w:rPr>
          <w:rFonts w:ascii="Times New Roman" w:hAnsi="Times New Roman"/>
          <w:b/>
          <w:sz w:val="24"/>
          <w:szCs w:val="24"/>
        </w:rPr>
      </w:pPr>
      <w:r w:rsidRPr="00EA54B7">
        <w:rPr>
          <w:rFonts w:ascii="Times New Roman" w:hAnsi="Times New Roman"/>
          <w:b/>
          <w:sz w:val="24"/>
          <w:szCs w:val="24"/>
        </w:rPr>
        <w:t>4. Test Administrator Training</w:t>
      </w:r>
    </w:p>
    <w:p w14:paraId="746AAB7C" w14:textId="715BE080" w:rsidR="00EA2BA5" w:rsidRDefault="00FF4753" w:rsidP="00FF4753">
      <w:pPr>
        <w:rPr>
          <w:rFonts w:ascii="Times New Roman" w:hAnsi="Times New Roman"/>
          <w:sz w:val="24"/>
          <w:szCs w:val="24"/>
        </w:rPr>
      </w:pPr>
      <w:r w:rsidRPr="00EA54B7">
        <w:rPr>
          <w:rFonts w:ascii="Times New Roman" w:hAnsi="Times New Roman"/>
          <w:sz w:val="24"/>
          <w:szCs w:val="24"/>
        </w:rPr>
        <w:t xml:space="preserve">CAL requires </w:t>
      </w:r>
      <w:r w:rsidR="00627853" w:rsidRPr="00EA54B7">
        <w:rPr>
          <w:rFonts w:ascii="Times New Roman" w:hAnsi="Times New Roman"/>
          <w:sz w:val="24"/>
          <w:szCs w:val="24"/>
        </w:rPr>
        <w:t xml:space="preserve">test administrators </w:t>
      </w:r>
      <w:r w:rsidR="00B064E9" w:rsidRPr="00EA54B7">
        <w:rPr>
          <w:rFonts w:ascii="Times New Roman" w:hAnsi="Times New Roman"/>
          <w:sz w:val="24"/>
          <w:szCs w:val="24"/>
        </w:rPr>
        <w:t xml:space="preserve">to </w:t>
      </w:r>
      <w:r w:rsidR="003662D1">
        <w:rPr>
          <w:rFonts w:ascii="Times New Roman" w:hAnsi="Times New Roman"/>
          <w:sz w:val="24"/>
          <w:szCs w:val="24"/>
        </w:rPr>
        <w:t xml:space="preserve">either </w:t>
      </w:r>
      <w:r w:rsidR="00B064E9" w:rsidRPr="00EA54B7">
        <w:rPr>
          <w:rFonts w:ascii="Times New Roman" w:hAnsi="Times New Roman"/>
          <w:sz w:val="24"/>
          <w:szCs w:val="24"/>
        </w:rPr>
        <w:t xml:space="preserve">complete </w:t>
      </w:r>
      <w:r w:rsidR="003662D1">
        <w:rPr>
          <w:rFonts w:ascii="Times New Roman" w:hAnsi="Times New Roman"/>
          <w:sz w:val="24"/>
          <w:szCs w:val="24"/>
        </w:rPr>
        <w:t xml:space="preserve">self-paced self-access online course that takes an estimated </w:t>
      </w:r>
      <w:r w:rsidR="00B064E9" w:rsidRPr="00EA54B7">
        <w:rPr>
          <w:rFonts w:ascii="Times New Roman" w:hAnsi="Times New Roman"/>
          <w:sz w:val="24"/>
          <w:szCs w:val="24"/>
        </w:rPr>
        <w:t>six</w:t>
      </w:r>
      <w:r w:rsidR="003662D1">
        <w:rPr>
          <w:rFonts w:ascii="Times New Roman" w:hAnsi="Times New Roman"/>
          <w:sz w:val="24"/>
          <w:szCs w:val="24"/>
        </w:rPr>
        <w:t xml:space="preserve"> to ten </w:t>
      </w:r>
      <w:r w:rsidR="00B064E9" w:rsidRPr="00EA54B7">
        <w:rPr>
          <w:rFonts w:ascii="Times New Roman" w:hAnsi="Times New Roman"/>
          <w:sz w:val="24"/>
          <w:szCs w:val="24"/>
        </w:rPr>
        <w:t>hour</w:t>
      </w:r>
      <w:r w:rsidR="003662D1">
        <w:rPr>
          <w:rFonts w:ascii="Times New Roman" w:hAnsi="Times New Roman"/>
          <w:sz w:val="24"/>
          <w:szCs w:val="24"/>
        </w:rPr>
        <w:t xml:space="preserve">s to complete or schedule </w:t>
      </w:r>
      <w:r w:rsidR="00B064E9" w:rsidRPr="00EA54B7">
        <w:rPr>
          <w:rFonts w:ascii="Times New Roman" w:hAnsi="Times New Roman"/>
          <w:sz w:val="24"/>
          <w:szCs w:val="24"/>
        </w:rPr>
        <w:t>training with a CAL-certified BEST Plus</w:t>
      </w:r>
      <w:r w:rsidR="001838E7" w:rsidRPr="00EA54B7">
        <w:rPr>
          <w:rFonts w:ascii="Times New Roman" w:hAnsi="Times New Roman"/>
          <w:sz w:val="24"/>
          <w:szCs w:val="24"/>
        </w:rPr>
        <w:t xml:space="preserve"> </w:t>
      </w:r>
      <w:r w:rsidR="00A667B6" w:rsidRPr="00EA54B7">
        <w:rPr>
          <w:rFonts w:ascii="Times New Roman" w:hAnsi="Times New Roman"/>
          <w:sz w:val="24"/>
          <w:szCs w:val="24"/>
        </w:rPr>
        <w:t>t</w:t>
      </w:r>
      <w:r w:rsidR="00B064E9" w:rsidRPr="00EA54B7">
        <w:rPr>
          <w:rFonts w:ascii="Times New Roman" w:hAnsi="Times New Roman"/>
          <w:sz w:val="24"/>
          <w:szCs w:val="24"/>
        </w:rPr>
        <w:t xml:space="preserve">rainer </w:t>
      </w:r>
      <w:r w:rsidR="00A667B6" w:rsidRPr="00EA54B7">
        <w:rPr>
          <w:rFonts w:ascii="Times New Roman" w:hAnsi="Times New Roman"/>
          <w:sz w:val="24"/>
          <w:szCs w:val="24"/>
        </w:rPr>
        <w:t>and be approved by that trainer to begin administering BEST Plus.</w:t>
      </w:r>
      <w:r w:rsidR="003662D1">
        <w:rPr>
          <w:rFonts w:ascii="Times New Roman" w:hAnsi="Times New Roman"/>
          <w:sz w:val="24"/>
          <w:szCs w:val="24"/>
        </w:rPr>
        <w:t xml:space="preserve"> </w:t>
      </w:r>
      <w:r w:rsidR="003662D1" w:rsidRPr="003662D1">
        <w:rPr>
          <w:rFonts w:ascii="Times New Roman" w:hAnsi="Times New Roman"/>
          <w:color w:val="222222"/>
          <w:sz w:val="24"/>
          <w:szCs w:val="24"/>
          <w:shd w:val="clear" w:color="auto" w:fill="FFFFFF"/>
        </w:rPr>
        <w:t>Please contact </w:t>
      </w:r>
      <w:hyperlink r:id="rId29" w:history="1">
        <w:r w:rsidR="003662D1" w:rsidRPr="003662D1">
          <w:rPr>
            <w:rFonts w:ascii="Times New Roman" w:hAnsi="Times New Roman"/>
            <w:b/>
            <w:bCs/>
            <w:color w:val="1E73BE"/>
            <w:sz w:val="24"/>
            <w:szCs w:val="24"/>
            <w:u w:val="single"/>
            <w:shd w:val="clear" w:color="auto" w:fill="FFFFFF"/>
          </w:rPr>
          <w:t>AEA@cal.org</w:t>
        </w:r>
      </w:hyperlink>
      <w:r w:rsidR="003662D1" w:rsidRPr="003662D1">
        <w:rPr>
          <w:rFonts w:ascii="Times New Roman" w:hAnsi="Times New Roman"/>
          <w:color w:val="222222"/>
          <w:sz w:val="24"/>
          <w:szCs w:val="24"/>
          <w:shd w:val="clear" w:color="auto" w:fill="FFFFFF"/>
        </w:rPr>
        <w:t> if you are interested in contracting live training for your organization</w:t>
      </w:r>
      <w:r w:rsidR="003662D1" w:rsidRPr="003662D1">
        <w:rPr>
          <w:rFonts w:ascii="Open Sans" w:hAnsi="Open Sans" w:cs="Open Sans"/>
          <w:color w:val="222222"/>
          <w:shd w:val="clear" w:color="auto" w:fill="FFFFFF"/>
        </w:rPr>
        <w:t>.</w:t>
      </w:r>
      <w:r w:rsidR="00A667B6" w:rsidRPr="00EA54B7">
        <w:rPr>
          <w:rFonts w:ascii="Times New Roman" w:hAnsi="Times New Roman"/>
          <w:sz w:val="24"/>
          <w:szCs w:val="24"/>
        </w:rPr>
        <w:t xml:space="preserve"> CAL </w:t>
      </w:r>
      <w:r w:rsidR="00B064E9" w:rsidRPr="00EA54B7">
        <w:rPr>
          <w:rFonts w:ascii="Times New Roman" w:hAnsi="Times New Roman"/>
          <w:sz w:val="24"/>
          <w:szCs w:val="24"/>
        </w:rPr>
        <w:t>recommends annual refresher trainin</w:t>
      </w:r>
      <w:r w:rsidR="00A667B6" w:rsidRPr="00EA54B7">
        <w:rPr>
          <w:rFonts w:ascii="Times New Roman" w:hAnsi="Times New Roman"/>
          <w:sz w:val="24"/>
          <w:szCs w:val="24"/>
        </w:rPr>
        <w:t xml:space="preserve">g. </w:t>
      </w:r>
      <w:r w:rsidR="00B76ABB" w:rsidRPr="00EA54B7">
        <w:rPr>
          <w:rFonts w:ascii="Times New Roman" w:hAnsi="Times New Roman"/>
          <w:sz w:val="24"/>
          <w:szCs w:val="24"/>
        </w:rPr>
        <w:t>The l</w:t>
      </w:r>
      <w:r w:rsidR="00B064E9" w:rsidRPr="00EA54B7">
        <w:rPr>
          <w:rFonts w:ascii="Times New Roman" w:hAnsi="Times New Roman"/>
          <w:sz w:val="24"/>
          <w:szCs w:val="24"/>
        </w:rPr>
        <w:t xml:space="preserve">ocal program is responsible for maintaining a record of all </w:t>
      </w:r>
      <w:r w:rsidR="002F65E8" w:rsidRPr="00EA54B7">
        <w:rPr>
          <w:rFonts w:ascii="Times New Roman" w:hAnsi="Times New Roman"/>
          <w:sz w:val="24"/>
          <w:szCs w:val="24"/>
        </w:rPr>
        <w:t xml:space="preserve">certified </w:t>
      </w:r>
      <w:r w:rsidR="00B064E9" w:rsidRPr="00EA54B7">
        <w:rPr>
          <w:rFonts w:ascii="Times New Roman" w:hAnsi="Times New Roman"/>
          <w:sz w:val="24"/>
          <w:szCs w:val="24"/>
        </w:rPr>
        <w:t>staff trained to administer the BEST Plus.</w:t>
      </w:r>
      <w:r w:rsidR="008D2AAE" w:rsidRPr="00EA54B7">
        <w:rPr>
          <w:rFonts w:ascii="Times New Roman" w:hAnsi="Times New Roman"/>
          <w:sz w:val="24"/>
          <w:szCs w:val="24"/>
        </w:rPr>
        <w:t xml:space="preserve"> </w:t>
      </w:r>
    </w:p>
    <w:p w14:paraId="3B41AC9B" w14:textId="77777777" w:rsidR="00EA2BA5" w:rsidRPr="00EA54B7" w:rsidRDefault="00EA2BA5" w:rsidP="00FF4753">
      <w:pPr>
        <w:rPr>
          <w:rFonts w:ascii="Times New Roman" w:hAnsi="Times New Roman"/>
          <w:b/>
          <w:sz w:val="24"/>
          <w:szCs w:val="24"/>
        </w:rPr>
      </w:pPr>
      <w:r w:rsidRPr="00EA54B7">
        <w:rPr>
          <w:rFonts w:ascii="Times New Roman" w:hAnsi="Times New Roman"/>
          <w:b/>
          <w:sz w:val="24"/>
          <w:szCs w:val="24"/>
        </w:rPr>
        <w:t>5. BEST Plus Accommodations for Students with Disabilities</w:t>
      </w:r>
    </w:p>
    <w:p w14:paraId="61879A30" w14:textId="77777777" w:rsidR="00A667B6" w:rsidRPr="00EA54B7" w:rsidRDefault="008B3612" w:rsidP="00FF4753">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w:t>
      </w:r>
      <w:r w:rsidR="00B76ABB" w:rsidRPr="00EA54B7">
        <w:rPr>
          <w:rFonts w:ascii="Times New Roman" w:hAnsi="Times New Roman"/>
          <w:sz w:val="24"/>
          <w:szCs w:val="24"/>
        </w:rPr>
        <w:t>Programs administer</w:t>
      </w:r>
      <w:r w:rsidRPr="00EA54B7">
        <w:rPr>
          <w:rFonts w:ascii="Times New Roman" w:hAnsi="Times New Roman"/>
          <w:sz w:val="24"/>
          <w:szCs w:val="24"/>
        </w:rPr>
        <w:t>ing</w:t>
      </w:r>
      <w:r w:rsidR="00B76ABB" w:rsidRPr="00EA54B7">
        <w:rPr>
          <w:rFonts w:ascii="Times New Roman" w:hAnsi="Times New Roman"/>
          <w:sz w:val="24"/>
          <w:szCs w:val="24"/>
        </w:rPr>
        <w:t xml:space="preserve"> </w:t>
      </w:r>
      <w:r w:rsidR="00EA2BA5" w:rsidRPr="00EA54B7">
        <w:rPr>
          <w:rFonts w:ascii="Times New Roman" w:hAnsi="Times New Roman"/>
          <w:sz w:val="24"/>
          <w:szCs w:val="24"/>
        </w:rPr>
        <w:t xml:space="preserve">BEST Plus are responsible for providing accessible services </w:t>
      </w:r>
      <w:r w:rsidR="0017125B" w:rsidRPr="00EA54B7">
        <w:rPr>
          <w:rFonts w:ascii="Times New Roman" w:hAnsi="Times New Roman"/>
          <w:sz w:val="24"/>
          <w:szCs w:val="24"/>
        </w:rPr>
        <w:t xml:space="preserve">and </w:t>
      </w:r>
      <w:r w:rsidR="00EA2BA5" w:rsidRPr="00EA54B7">
        <w:rPr>
          <w:rFonts w:ascii="Times New Roman" w:hAnsi="Times New Roman"/>
          <w:sz w:val="24"/>
          <w:szCs w:val="24"/>
        </w:rPr>
        <w:t>for ensuring that requests for accommodations are considered and handled in a manner consistent with applicable la</w:t>
      </w:r>
      <w:r w:rsidR="00B76ABB" w:rsidRPr="00EA54B7">
        <w:rPr>
          <w:rFonts w:ascii="Times New Roman" w:hAnsi="Times New Roman"/>
          <w:sz w:val="24"/>
          <w:szCs w:val="24"/>
        </w:rPr>
        <w:t xml:space="preserve">ws and regulations. </w:t>
      </w:r>
      <w:r w:rsidR="0017125B" w:rsidRPr="00EA54B7">
        <w:rPr>
          <w:rFonts w:ascii="Times New Roman" w:hAnsi="Times New Roman"/>
          <w:sz w:val="24"/>
          <w:szCs w:val="24"/>
        </w:rPr>
        <w:t>Programs and t</w:t>
      </w:r>
      <w:r w:rsidR="00EA2BA5" w:rsidRPr="00EA54B7">
        <w:rPr>
          <w:rFonts w:ascii="Times New Roman" w:hAnsi="Times New Roman"/>
          <w:sz w:val="24"/>
          <w:szCs w:val="24"/>
        </w:rPr>
        <w:t xml:space="preserve">est administrators may </w:t>
      </w:r>
      <w:r w:rsidR="00A667B6" w:rsidRPr="00EA54B7">
        <w:rPr>
          <w:rFonts w:ascii="Times New Roman" w:hAnsi="Times New Roman"/>
          <w:sz w:val="24"/>
          <w:szCs w:val="24"/>
        </w:rPr>
        <w:t xml:space="preserve">provide and allow </w:t>
      </w:r>
      <w:proofErr w:type="gramStart"/>
      <w:r w:rsidR="00A667B6" w:rsidRPr="00EA54B7">
        <w:rPr>
          <w:rFonts w:ascii="Times New Roman" w:hAnsi="Times New Roman"/>
          <w:sz w:val="24"/>
          <w:szCs w:val="24"/>
        </w:rPr>
        <w:t>accommodations</w:t>
      </w:r>
      <w:proofErr w:type="gramEnd"/>
      <w:r w:rsidR="00EA2BA5" w:rsidRPr="00EA54B7">
        <w:rPr>
          <w:rFonts w:ascii="Times New Roman" w:hAnsi="Times New Roman"/>
          <w:sz w:val="24"/>
          <w:szCs w:val="24"/>
        </w:rPr>
        <w:t xml:space="preserve"> in test administration procedures or in the testing environment for individuals with disabilities, provided </w:t>
      </w:r>
      <w:r w:rsidR="00A667B6" w:rsidRPr="00EA54B7">
        <w:rPr>
          <w:rFonts w:ascii="Times New Roman" w:hAnsi="Times New Roman"/>
          <w:sz w:val="24"/>
          <w:szCs w:val="24"/>
        </w:rPr>
        <w:t xml:space="preserve">that </w:t>
      </w:r>
      <w:r w:rsidR="00EA2BA5" w:rsidRPr="00EA54B7">
        <w:rPr>
          <w:rFonts w:ascii="Times New Roman" w:hAnsi="Times New Roman"/>
          <w:sz w:val="24"/>
          <w:szCs w:val="24"/>
        </w:rPr>
        <w:t xml:space="preserve">the </w:t>
      </w:r>
      <w:proofErr w:type="gramStart"/>
      <w:r w:rsidR="00EA2BA5" w:rsidRPr="00EA54B7">
        <w:rPr>
          <w:rFonts w:ascii="Times New Roman" w:hAnsi="Times New Roman"/>
          <w:sz w:val="24"/>
          <w:szCs w:val="24"/>
        </w:rPr>
        <w:t>accommodation</w:t>
      </w:r>
      <w:r w:rsidR="0017125B" w:rsidRPr="00EA54B7">
        <w:rPr>
          <w:rFonts w:ascii="Times New Roman" w:hAnsi="Times New Roman"/>
          <w:sz w:val="24"/>
          <w:szCs w:val="24"/>
        </w:rPr>
        <w:t>s</w:t>
      </w:r>
      <w:r w:rsidR="00EA2BA5" w:rsidRPr="00EA54B7">
        <w:rPr>
          <w:rFonts w:ascii="Times New Roman" w:hAnsi="Times New Roman"/>
          <w:sz w:val="24"/>
          <w:szCs w:val="24"/>
        </w:rPr>
        <w:t xml:space="preserve"> do</w:t>
      </w:r>
      <w:proofErr w:type="gramEnd"/>
      <w:r w:rsidR="00EA2BA5" w:rsidRPr="00EA54B7">
        <w:rPr>
          <w:rFonts w:ascii="Times New Roman" w:hAnsi="Times New Roman"/>
          <w:sz w:val="24"/>
          <w:szCs w:val="24"/>
        </w:rPr>
        <w:t xml:space="preserve"> not compromise the purpose or results of the test. </w:t>
      </w:r>
    </w:p>
    <w:p w14:paraId="2A330226" w14:textId="77777777" w:rsidR="0017125B" w:rsidRPr="00EA54B7" w:rsidRDefault="0017125B" w:rsidP="00E367D8">
      <w:pPr>
        <w:rPr>
          <w:rFonts w:ascii="Times New Roman" w:hAnsi="Times New Roman"/>
          <w:sz w:val="24"/>
          <w:szCs w:val="24"/>
        </w:rPr>
      </w:pPr>
      <w:r w:rsidRPr="00EA54B7">
        <w:rPr>
          <w:rFonts w:ascii="Times New Roman" w:hAnsi="Times New Roman"/>
          <w:sz w:val="24"/>
          <w:szCs w:val="24"/>
        </w:rPr>
        <w:t>T</w:t>
      </w:r>
      <w:r w:rsidR="00EA2BA5" w:rsidRPr="00EA54B7">
        <w:rPr>
          <w:rFonts w:ascii="Times New Roman" w:hAnsi="Times New Roman"/>
          <w:sz w:val="24"/>
          <w:szCs w:val="24"/>
        </w:rPr>
        <w:t>he test administrator</w:t>
      </w:r>
      <w:r w:rsidR="00BA640D" w:rsidRPr="00EA54B7">
        <w:rPr>
          <w:rFonts w:ascii="Times New Roman" w:hAnsi="Times New Roman"/>
          <w:sz w:val="24"/>
          <w:szCs w:val="24"/>
        </w:rPr>
        <w:t xml:space="preserve"> cannot </w:t>
      </w:r>
      <w:r w:rsidRPr="00EA54B7">
        <w:rPr>
          <w:rFonts w:ascii="Times New Roman" w:hAnsi="Times New Roman"/>
          <w:sz w:val="24"/>
          <w:szCs w:val="24"/>
        </w:rPr>
        <w:t xml:space="preserve">show the prompts on the screen or in the test booklet to </w:t>
      </w:r>
      <w:r w:rsidR="00BA640D" w:rsidRPr="00EA54B7">
        <w:rPr>
          <w:rFonts w:ascii="Times New Roman" w:hAnsi="Times New Roman"/>
          <w:sz w:val="24"/>
          <w:szCs w:val="24"/>
        </w:rPr>
        <w:t xml:space="preserve">a person with a </w:t>
      </w:r>
      <w:r w:rsidRPr="00EA54B7">
        <w:rPr>
          <w:rFonts w:ascii="Times New Roman" w:hAnsi="Times New Roman"/>
          <w:sz w:val="24"/>
          <w:szCs w:val="24"/>
        </w:rPr>
        <w:t>hearing</w:t>
      </w:r>
      <w:r w:rsidR="00BA640D" w:rsidRPr="00EA54B7">
        <w:rPr>
          <w:rFonts w:ascii="Times New Roman" w:hAnsi="Times New Roman"/>
          <w:sz w:val="24"/>
          <w:szCs w:val="24"/>
        </w:rPr>
        <w:t xml:space="preserve"> impairment </w:t>
      </w:r>
      <w:r w:rsidRPr="00EA54B7">
        <w:rPr>
          <w:rFonts w:ascii="Times New Roman" w:hAnsi="Times New Roman"/>
          <w:sz w:val="24"/>
          <w:szCs w:val="24"/>
        </w:rPr>
        <w:t xml:space="preserve">nor may a sign language interpreter be used. </w:t>
      </w:r>
      <w:r w:rsidR="00BA640D" w:rsidRPr="00EA54B7">
        <w:rPr>
          <w:rFonts w:ascii="Times New Roman" w:hAnsi="Times New Roman"/>
          <w:sz w:val="24"/>
          <w:szCs w:val="24"/>
        </w:rPr>
        <w:t xml:space="preserve">A permissible accommodation for BEST Plus would be the use of hearing aids. </w:t>
      </w:r>
    </w:p>
    <w:p w14:paraId="01E63610" w14:textId="77777777" w:rsidR="00E367D8" w:rsidRDefault="0017125B" w:rsidP="00E367D8">
      <w:pPr>
        <w:rPr>
          <w:rFonts w:ascii="Times New Roman" w:hAnsi="Times New Roman"/>
          <w:sz w:val="24"/>
          <w:szCs w:val="24"/>
        </w:rPr>
      </w:pPr>
      <w:r w:rsidRPr="00EA54B7">
        <w:rPr>
          <w:rFonts w:ascii="Times New Roman" w:hAnsi="Times New Roman"/>
          <w:sz w:val="24"/>
          <w:szCs w:val="24"/>
        </w:rPr>
        <w:t>Likewise, a test administrator cannot explain</w:t>
      </w:r>
      <w:r w:rsidR="00A667B6" w:rsidRPr="00EA54B7">
        <w:rPr>
          <w:rFonts w:ascii="Times New Roman" w:hAnsi="Times New Roman"/>
          <w:sz w:val="24"/>
          <w:szCs w:val="24"/>
        </w:rPr>
        <w:t xml:space="preserve"> the </w:t>
      </w:r>
      <w:r w:rsidRPr="00EA54B7">
        <w:rPr>
          <w:rFonts w:ascii="Times New Roman" w:hAnsi="Times New Roman"/>
          <w:sz w:val="24"/>
          <w:szCs w:val="24"/>
        </w:rPr>
        <w:t xml:space="preserve">content of a picture cue prompt to a person with </w:t>
      </w:r>
      <w:proofErr w:type="gramStart"/>
      <w:r w:rsidRPr="00EA54B7">
        <w:rPr>
          <w:rFonts w:ascii="Times New Roman" w:hAnsi="Times New Roman"/>
          <w:sz w:val="24"/>
          <w:szCs w:val="24"/>
        </w:rPr>
        <w:t>a visual</w:t>
      </w:r>
      <w:proofErr w:type="gramEnd"/>
      <w:r w:rsidRPr="00EA54B7">
        <w:rPr>
          <w:rFonts w:ascii="Times New Roman" w:hAnsi="Times New Roman"/>
          <w:sz w:val="24"/>
          <w:szCs w:val="24"/>
        </w:rPr>
        <w:t xml:space="preserve"> impairment. An</w:t>
      </w:r>
      <w:r w:rsidR="00BA640D" w:rsidRPr="00EA54B7">
        <w:rPr>
          <w:rFonts w:ascii="Times New Roman" w:hAnsi="Times New Roman"/>
          <w:sz w:val="24"/>
          <w:szCs w:val="24"/>
        </w:rPr>
        <w:t xml:space="preserve"> appropriate </w:t>
      </w:r>
      <w:proofErr w:type="gramStart"/>
      <w:r w:rsidR="00BA640D" w:rsidRPr="00EA54B7">
        <w:rPr>
          <w:rFonts w:ascii="Times New Roman" w:hAnsi="Times New Roman"/>
          <w:sz w:val="24"/>
          <w:szCs w:val="24"/>
        </w:rPr>
        <w:t>accommodation</w:t>
      </w:r>
      <w:proofErr w:type="gramEnd"/>
      <w:r w:rsidRPr="00EA54B7">
        <w:rPr>
          <w:rFonts w:ascii="Times New Roman" w:hAnsi="Times New Roman"/>
          <w:sz w:val="24"/>
          <w:szCs w:val="24"/>
        </w:rPr>
        <w:t xml:space="preserve"> would be </w:t>
      </w:r>
      <w:proofErr w:type="gramStart"/>
      <w:r w:rsidRPr="00EA54B7">
        <w:rPr>
          <w:rFonts w:ascii="Times New Roman" w:hAnsi="Times New Roman"/>
          <w:sz w:val="24"/>
          <w:szCs w:val="24"/>
        </w:rPr>
        <w:t>the use of</w:t>
      </w:r>
      <w:proofErr w:type="gramEnd"/>
      <w:r w:rsidRPr="00EA54B7">
        <w:rPr>
          <w:rFonts w:ascii="Times New Roman" w:hAnsi="Times New Roman"/>
          <w:sz w:val="24"/>
          <w:szCs w:val="24"/>
        </w:rPr>
        <w:t xml:space="preserve"> </w:t>
      </w:r>
      <w:r w:rsidR="00BA640D" w:rsidRPr="00EA54B7">
        <w:rPr>
          <w:rFonts w:ascii="Times New Roman" w:hAnsi="Times New Roman"/>
          <w:sz w:val="24"/>
          <w:szCs w:val="24"/>
        </w:rPr>
        <w:t>a magnif</w:t>
      </w:r>
      <w:r w:rsidRPr="00EA54B7">
        <w:rPr>
          <w:rFonts w:ascii="Times New Roman" w:hAnsi="Times New Roman"/>
          <w:sz w:val="24"/>
          <w:szCs w:val="24"/>
        </w:rPr>
        <w:t>ying glass to enlarge the image</w:t>
      </w:r>
      <w:r w:rsidR="00BA640D" w:rsidRPr="00EA54B7">
        <w:rPr>
          <w:rFonts w:ascii="Times New Roman" w:hAnsi="Times New Roman"/>
          <w:sz w:val="24"/>
          <w:szCs w:val="24"/>
        </w:rPr>
        <w:t>. BEST Plus is not appropriate for use with individuals whose visual impairment prevents them from seeing the picture cue prompts even when enlarged or otherwise enhanced.</w:t>
      </w:r>
      <w:r w:rsidR="00E367D8" w:rsidRPr="00EA54B7">
        <w:rPr>
          <w:rFonts w:ascii="Times New Roman" w:hAnsi="Times New Roman"/>
          <w:sz w:val="24"/>
          <w:szCs w:val="24"/>
        </w:rPr>
        <w:t xml:space="preserve"> </w:t>
      </w:r>
      <w:r w:rsidRPr="00EA54B7">
        <w:rPr>
          <w:rFonts w:ascii="Times New Roman" w:hAnsi="Times New Roman"/>
          <w:sz w:val="24"/>
          <w:szCs w:val="24"/>
        </w:rPr>
        <w:t xml:space="preserve">Skipping picture </w:t>
      </w:r>
      <w:r w:rsidRPr="00EA54B7">
        <w:rPr>
          <w:rFonts w:ascii="Times New Roman" w:hAnsi="Times New Roman"/>
          <w:sz w:val="24"/>
          <w:szCs w:val="24"/>
        </w:rPr>
        <w:lastRenderedPageBreak/>
        <w:t>questions is not a reasonable accommodation for individuals with visual impairments.</w:t>
      </w:r>
      <w:r w:rsidR="000D4324">
        <w:rPr>
          <w:rFonts w:ascii="Times New Roman" w:hAnsi="Times New Roman"/>
          <w:sz w:val="24"/>
          <w:szCs w:val="24"/>
        </w:rPr>
        <w:t xml:space="preserve"> </w:t>
      </w:r>
      <w:r w:rsidR="00E367D8" w:rsidRPr="00EA54B7">
        <w:rPr>
          <w:rFonts w:ascii="Times New Roman" w:hAnsi="Times New Roman"/>
          <w:sz w:val="24"/>
          <w:szCs w:val="24"/>
        </w:rPr>
        <w:t>Additional information can be obtained by contacting the test publisher directly.</w:t>
      </w:r>
    </w:p>
    <w:p w14:paraId="77B4B783" w14:textId="77777777" w:rsidR="00BA640D" w:rsidRPr="00EA54B7" w:rsidRDefault="00BA640D" w:rsidP="00FF4753">
      <w:pPr>
        <w:rPr>
          <w:rFonts w:ascii="Times New Roman" w:hAnsi="Times New Roman"/>
          <w:b/>
          <w:sz w:val="24"/>
          <w:szCs w:val="24"/>
        </w:rPr>
      </w:pPr>
      <w:r w:rsidRPr="00EA54B7">
        <w:rPr>
          <w:rFonts w:ascii="Times New Roman" w:hAnsi="Times New Roman"/>
          <w:b/>
          <w:sz w:val="24"/>
          <w:szCs w:val="24"/>
        </w:rPr>
        <w:t>6. Administering and Scoring the BEST Plus</w:t>
      </w:r>
    </w:p>
    <w:p w14:paraId="6AF1032B" w14:textId="77777777" w:rsidR="009F2429" w:rsidRPr="00EA54B7" w:rsidRDefault="00BA640D" w:rsidP="009F2429">
      <w:pPr>
        <w:rPr>
          <w:rFonts w:ascii="Times New Roman" w:hAnsi="Times New Roman"/>
          <w:sz w:val="24"/>
          <w:szCs w:val="24"/>
        </w:rPr>
      </w:pPr>
      <w:r w:rsidRPr="00EA54B7">
        <w:rPr>
          <w:rFonts w:ascii="Times New Roman" w:hAnsi="Times New Roman"/>
          <w:sz w:val="24"/>
          <w:szCs w:val="24"/>
        </w:rPr>
        <w:t>BEST Plus</w:t>
      </w:r>
      <w:r w:rsidR="00762B39" w:rsidRPr="00EA54B7">
        <w:rPr>
          <w:rFonts w:ascii="Times New Roman" w:hAnsi="Times New Roman"/>
          <w:sz w:val="24"/>
          <w:szCs w:val="24"/>
        </w:rPr>
        <w:t xml:space="preserve"> </w:t>
      </w:r>
      <w:r w:rsidRPr="00EA54B7">
        <w:rPr>
          <w:rFonts w:ascii="Times New Roman" w:hAnsi="Times New Roman"/>
          <w:sz w:val="24"/>
          <w:szCs w:val="24"/>
        </w:rPr>
        <w:t xml:space="preserve">is administered face-to-face for both the computer-adaptive version and the </w:t>
      </w:r>
      <w:r w:rsidR="008D2AAE" w:rsidRPr="00EA54B7">
        <w:rPr>
          <w:rFonts w:ascii="Times New Roman" w:hAnsi="Times New Roman"/>
          <w:sz w:val="24"/>
          <w:szCs w:val="24"/>
        </w:rPr>
        <w:t>semi-adaptive print</w:t>
      </w:r>
      <w:r w:rsidR="007B76B1" w:rsidRPr="00EA54B7">
        <w:rPr>
          <w:rFonts w:ascii="Times New Roman" w:hAnsi="Times New Roman"/>
          <w:sz w:val="24"/>
          <w:szCs w:val="24"/>
        </w:rPr>
        <w:t>-</w:t>
      </w:r>
      <w:r w:rsidRPr="00EA54B7">
        <w:rPr>
          <w:rFonts w:ascii="Times New Roman" w:hAnsi="Times New Roman"/>
          <w:sz w:val="24"/>
          <w:szCs w:val="24"/>
        </w:rPr>
        <w:t xml:space="preserve">based version. </w:t>
      </w:r>
      <w:r w:rsidR="009F2429" w:rsidRPr="00EA54B7">
        <w:rPr>
          <w:rFonts w:ascii="Times New Roman" w:hAnsi="Times New Roman"/>
          <w:sz w:val="24"/>
          <w:szCs w:val="24"/>
        </w:rPr>
        <w:t>The BEST Plus takes 5-20 minutes to administer with an average of 6 to 8 minutes depending on the examinee’s level of oral proficiency. Higher proficiency speakers usually take longer than speakers with lower proficiency because they are asked more questions and their responses tend to be longer and more complex.</w:t>
      </w:r>
    </w:p>
    <w:p w14:paraId="3B136CA7" w14:textId="77777777" w:rsidR="00A46129" w:rsidRPr="00EA54B7" w:rsidRDefault="00BA640D" w:rsidP="00CE3175">
      <w:pPr>
        <w:rPr>
          <w:rFonts w:ascii="Times New Roman" w:hAnsi="Times New Roman"/>
          <w:sz w:val="24"/>
          <w:szCs w:val="24"/>
        </w:rPr>
      </w:pPr>
      <w:r w:rsidRPr="00EA54B7">
        <w:rPr>
          <w:rFonts w:ascii="Times New Roman" w:hAnsi="Times New Roman"/>
          <w:sz w:val="24"/>
          <w:szCs w:val="24"/>
        </w:rPr>
        <w:t>Informative score reports are generated for both the computer and print</w:t>
      </w:r>
      <w:r w:rsidR="008B3612" w:rsidRPr="00EA54B7">
        <w:rPr>
          <w:rFonts w:ascii="Times New Roman" w:hAnsi="Times New Roman"/>
          <w:sz w:val="24"/>
          <w:szCs w:val="24"/>
        </w:rPr>
        <w:t>-based</w:t>
      </w:r>
      <w:r w:rsidRPr="00EA54B7">
        <w:rPr>
          <w:rFonts w:ascii="Times New Roman" w:hAnsi="Times New Roman"/>
          <w:sz w:val="24"/>
          <w:szCs w:val="24"/>
        </w:rPr>
        <w:t xml:space="preserve"> versions using the BEST Plus Score Management Software</w:t>
      </w:r>
      <w:r w:rsidR="008B3612" w:rsidRPr="00EA54B7">
        <w:rPr>
          <w:rFonts w:ascii="Times New Roman" w:hAnsi="Times New Roman"/>
          <w:sz w:val="24"/>
          <w:szCs w:val="24"/>
        </w:rPr>
        <w:t xml:space="preserve"> (SMS)</w:t>
      </w:r>
      <w:r w:rsidRPr="00EA54B7">
        <w:rPr>
          <w:rFonts w:ascii="Times New Roman" w:hAnsi="Times New Roman"/>
          <w:sz w:val="24"/>
          <w:szCs w:val="24"/>
        </w:rPr>
        <w:t>.</w:t>
      </w:r>
      <w:r w:rsidR="008D2AAE" w:rsidRPr="00EA54B7">
        <w:rPr>
          <w:rFonts w:ascii="Times New Roman" w:hAnsi="Times New Roman"/>
          <w:sz w:val="24"/>
          <w:szCs w:val="24"/>
        </w:rPr>
        <w:t xml:space="preserve"> </w:t>
      </w:r>
      <w:r w:rsidR="008B3612" w:rsidRPr="00EA54B7">
        <w:rPr>
          <w:rFonts w:ascii="Times New Roman" w:hAnsi="Times New Roman"/>
          <w:sz w:val="24"/>
          <w:szCs w:val="24"/>
        </w:rPr>
        <w:t xml:space="preserve">The software allows management of the data that </w:t>
      </w:r>
      <w:proofErr w:type="gramStart"/>
      <w:r w:rsidR="008B3612" w:rsidRPr="00EA54B7">
        <w:rPr>
          <w:rFonts w:ascii="Times New Roman" w:hAnsi="Times New Roman"/>
          <w:sz w:val="24"/>
          <w:szCs w:val="24"/>
        </w:rPr>
        <w:t>reside</w:t>
      </w:r>
      <w:proofErr w:type="gramEnd"/>
      <w:r w:rsidR="008B3612" w:rsidRPr="00EA54B7">
        <w:rPr>
          <w:rFonts w:ascii="Times New Roman" w:hAnsi="Times New Roman"/>
          <w:sz w:val="24"/>
          <w:szCs w:val="24"/>
        </w:rPr>
        <w:t xml:space="preserve"> in the secure, password-protected database used in the BEST Plus</w:t>
      </w:r>
      <w:r w:rsidR="00721BCC">
        <w:rPr>
          <w:rFonts w:ascii="Times New Roman" w:hAnsi="Times New Roman"/>
          <w:sz w:val="24"/>
          <w:szCs w:val="24"/>
        </w:rPr>
        <w:t xml:space="preserve"> </w:t>
      </w:r>
      <w:r w:rsidR="008B3612" w:rsidRPr="00EA54B7">
        <w:rPr>
          <w:rFonts w:ascii="Times New Roman" w:hAnsi="Times New Roman"/>
          <w:sz w:val="24"/>
          <w:szCs w:val="24"/>
        </w:rPr>
        <w:t xml:space="preserve">Test Administration Program. The BEST Plus Scores Database stores all data associated with test </w:t>
      </w:r>
      <w:proofErr w:type="gramStart"/>
      <w:r w:rsidR="008B3612" w:rsidRPr="00EA54B7">
        <w:rPr>
          <w:rFonts w:ascii="Times New Roman" w:hAnsi="Times New Roman"/>
          <w:sz w:val="24"/>
          <w:szCs w:val="24"/>
        </w:rPr>
        <w:t>administrations</w:t>
      </w:r>
      <w:proofErr w:type="gramEnd"/>
      <w:r w:rsidR="008B3612" w:rsidRPr="00EA54B7">
        <w:rPr>
          <w:rFonts w:ascii="Times New Roman" w:hAnsi="Times New Roman"/>
          <w:sz w:val="24"/>
          <w:szCs w:val="24"/>
        </w:rPr>
        <w:t xml:space="preserve">. </w:t>
      </w:r>
    </w:p>
    <w:p w14:paraId="733C0906" w14:textId="77777777" w:rsidR="00D84B8C" w:rsidRDefault="008D2AAE" w:rsidP="00D84B8C">
      <w:pPr>
        <w:rPr>
          <w:rFonts w:ascii="Times New Roman" w:hAnsi="Times New Roman"/>
          <w:sz w:val="24"/>
          <w:szCs w:val="24"/>
        </w:rPr>
      </w:pPr>
      <w:r w:rsidRPr="00EA54B7">
        <w:rPr>
          <w:rFonts w:ascii="Times New Roman" w:hAnsi="Times New Roman"/>
          <w:sz w:val="24"/>
          <w:szCs w:val="24"/>
        </w:rPr>
        <w:t>The semi-adaptive print-based version does not require a computer at the time of testing</w:t>
      </w:r>
      <w:r w:rsidR="007B76B1" w:rsidRPr="00EA54B7">
        <w:rPr>
          <w:rFonts w:ascii="Times New Roman" w:hAnsi="Times New Roman"/>
          <w:sz w:val="24"/>
          <w:szCs w:val="24"/>
        </w:rPr>
        <w:t xml:space="preserve">, however at least one computer must be available at the time of scoring </w:t>
      </w:r>
      <w:proofErr w:type="gramStart"/>
      <w:r w:rsidR="007B76B1" w:rsidRPr="00EA54B7">
        <w:rPr>
          <w:rFonts w:ascii="Times New Roman" w:hAnsi="Times New Roman"/>
          <w:sz w:val="24"/>
          <w:szCs w:val="24"/>
        </w:rPr>
        <w:t>in order to</w:t>
      </w:r>
      <w:proofErr w:type="gramEnd"/>
      <w:r w:rsidR="007B76B1" w:rsidRPr="00EA54B7">
        <w:rPr>
          <w:rFonts w:ascii="Times New Roman" w:hAnsi="Times New Roman"/>
          <w:sz w:val="24"/>
          <w:szCs w:val="24"/>
        </w:rPr>
        <w:t xml:space="preserve"> convert the raw scores from the test booklets into reportable scale scores using the score management software</w:t>
      </w:r>
      <w:r w:rsidRPr="00EA54B7">
        <w:rPr>
          <w:rFonts w:ascii="Times New Roman" w:hAnsi="Times New Roman"/>
          <w:sz w:val="24"/>
          <w:szCs w:val="24"/>
        </w:rPr>
        <w:t>.</w:t>
      </w:r>
      <w:r w:rsidR="004F2835" w:rsidRPr="00EA54B7">
        <w:rPr>
          <w:rFonts w:ascii="Times New Roman" w:hAnsi="Times New Roman"/>
          <w:sz w:val="24"/>
          <w:szCs w:val="24"/>
        </w:rPr>
        <w:t xml:space="preserve"> </w:t>
      </w:r>
    </w:p>
    <w:p w14:paraId="61331A85" w14:textId="77777777" w:rsidR="0060612A" w:rsidRPr="00EA54B7" w:rsidRDefault="00D84B8C" w:rsidP="000D4324">
      <w:pPr>
        <w:spacing w:after="0"/>
        <w:ind w:firstLine="720"/>
        <w:rPr>
          <w:rFonts w:ascii="Times New Roman" w:hAnsi="Times New Roman"/>
          <w:b/>
          <w:sz w:val="24"/>
          <w:szCs w:val="24"/>
        </w:rPr>
      </w:pPr>
      <w:r>
        <w:rPr>
          <w:rFonts w:ascii="Times New Roman" w:hAnsi="Times New Roman"/>
          <w:b/>
          <w:sz w:val="24"/>
          <w:szCs w:val="24"/>
        </w:rPr>
        <w:t xml:space="preserve">      </w:t>
      </w:r>
      <w:r w:rsidR="00CB3013">
        <w:rPr>
          <w:rFonts w:ascii="Times New Roman" w:hAnsi="Times New Roman"/>
          <w:b/>
          <w:sz w:val="24"/>
          <w:szCs w:val="24"/>
        </w:rPr>
        <w:t xml:space="preserve"> </w:t>
      </w:r>
      <w:r w:rsidR="0060612A" w:rsidRPr="00EA54B7">
        <w:rPr>
          <w:rFonts w:ascii="Times New Roman" w:hAnsi="Times New Roman"/>
          <w:b/>
          <w:sz w:val="24"/>
          <w:szCs w:val="24"/>
        </w:rPr>
        <w:t xml:space="preserve">ESL NRS Educational Functioning Levels and BEST </w:t>
      </w:r>
      <w:r w:rsidR="00866C69">
        <w:rPr>
          <w:rFonts w:ascii="Times New Roman" w:hAnsi="Times New Roman"/>
          <w:b/>
          <w:sz w:val="24"/>
          <w:szCs w:val="24"/>
        </w:rPr>
        <w:t xml:space="preserve">Plus </w:t>
      </w:r>
      <w:r w:rsidR="00CE5104">
        <w:rPr>
          <w:rFonts w:ascii="Times New Roman" w:hAnsi="Times New Roman"/>
          <w:b/>
          <w:sz w:val="24"/>
          <w:szCs w:val="24"/>
        </w:rPr>
        <w:t>3</w:t>
      </w:r>
      <w:r w:rsidR="00866C69">
        <w:rPr>
          <w:rFonts w:ascii="Times New Roman" w:hAnsi="Times New Roman"/>
          <w:b/>
          <w:sz w:val="24"/>
          <w:szCs w:val="24"/>
        </w:rPr>
        <w:t>.0</w:t>
      </w:r>
      <w:r w:rsidR="0060612A" w:rsidRPr="00EA54B7">
        <w:rPr>
          <w:rFonts w:ascii="Times New Roman" w:hAnsi="Times New Roman"/>
          <w:b/>
          <w:sz w:val="24"/>
          <w:szCs w:val="24"/>
        </w:rPr>
        <w:t xml:space="preserve"> </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060"/>
      </w:tblGrid>
      <w:tr w:rsidR="00D21245" w:rsidRPr="00EA54B7" w14:paraId="0651FAAE" w14:textId="77777777" w:rsidTr="00816305">
        <w:trPr>
          <w:trHeight w:val="296"/>
        </w:trPr>
        <w:tc>
          <w:tcPr>
            <w:tcW w:w="2520" w:type="dxa"/>
            <w:shd w:val="clear" w:color="auto" w:fill="D0CECE"/>
          </w:tcPr>
          <w:p w14:paraId="008D5D87" w14:textId="77777777" w:rsidR="00D21245" w:rsidRPr="0028407F" w:rsidRDefault="00D21245" w:rsidP="00173E9A">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3060" w:type="dxa"/>
            <w:shd w:val="clear" w:color="auto" w:fill="D0CECE"/>
          </w:tcPr>
          <w:p w14:paraId="4A49A529" w14:textId="77777777" w:rsidR="00D21245" w:rsidRPr="0028407F" w:rsidRDefault="00D21245" w:rsidP="00816305">
            <w:pPr>
              <w:spacing w:after="0"/>
              <w:jc w:val="center"/>
              <w:rPr>
                <w:rFonts w:ascii="Times New Roman" w:hAnsi="Times New Roman"/>
                <w:b/>
                <w:bCs/>
                <w:sz w:val="24"/>
                <w:szCs w:val="24"/>
              </w:rPr>
            </w:pPr>
            <w:r w:rsidRPr="0028407F">
              <w:rPr>
                <w:rFonts w:ascii="Times New Roman" w:hAnsi="Times New Roman"/>
                <w:b/>
                <w:bCs/>
                <w:sz w:val="24"/>
                <w:szCs w:val="24"/>
              </w:rPr>
              <w:t xml:space="preserve">BEST Plus </w:t>
            </w:r>
            <w:r w:rsidR="00CE5104" w:rsidRPr="0028407F">
              <w:rPr>
                <w:rFonts w:ascii="Times New Roman" w:hAnsi="Times New Roman"/>
                <w:b/>
                <w:bCs/>
                <w:sz w:val="24"/>
                <w:szCs w:val="24"/>
              </w:rPr>
              <w:t>3</w:t>
            </w:r>
            <w:r w:rsidRPr="0028407F">
              <w:rPr>
                <w:rFonts w:ascii="Times New Roman" w:hAnsi="Times New Roman"/>
                <w:b/>
                <w:bCs/>
                <w:sz w:val="24"/>
                <w:szCs w:val="24"/>
              </w:rPr>
              <w:t>.0</w:t>
            </w:r>
            <w:r w:rsidR="00816305" w:rsidRPr="0028407F">
              <w:rPr>
                <w:rFonts w:ascii="Times New Roman" w:hAnsi="Times New Roman"/>
                <w:b/>
                <w:bCs/>
                <w:sz w:val="24"/>
                <w:szCs w:val="24"/>
              </w:rPr>
              <w:t xml:space="preserve"> Score Range</w:t>
            </w:r>
          </w:p>
        </w:tc>
      </w:tr>
      <w:tr w:rsidR="00D21245" w:rsidRPr="00EA54B7" w14:paraId="2AA0D126" w14:textId="77777777" w:rsidTr="00816305">
        <w:tc>
          <w:tcPr>
            <w:tcW w:w="2520" w:type="dxa"/>
          </w:tcPr>
          <w:p w14:paraId="120A898E"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3060" w:type="dxa"/>
          </w:tcPr>
          <w:p w14:paraId="394BC3BC" w14:textId="77777777" w:rsidR="00D21245" w:rsidRPr="00EA54B7" w:rsidRDefault="00CE5104" w:rsidP="00173E9A">
            <w:pPr>
              <w:spacing w:after="0"/>
              <w:jc w:val="center"/>
              <w:rPr>
                <w:rFonts w:ascii="Times New Roman" w:hAnsi="Times New Roman"/>
                <w:sz w:val="24"/>
                <w:szCs w:val="24"/>
              </w:rPr>
            </w:pPr>
            <w:r>
              <w:rPr>
                <w:rFonts w:ascii="Times New Roman" w:hAnsi="Times New Roman"/>
                <w:sz w:val="24"/>
                <w:szCs w:val="24"/>
              </w:rPr>
              <w:t>600-677</w:t>
            </w:r>
          </w:p>
        </w:tc>
      </w:tr>
      <w:tr w:rsidR="00D21245" w:rsidRPr="00EA54B7" w14:paraId="303BC4EB" w14:textId="77777777" w:rsidTr="00816305">
        <w:tc>
          <w:tcPr>
            <w:tcW w:w="2520" w:type="dxa"/>
          </w:tcPr>
          <w:p w14:paraId="76846E13"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3060" w:type="dxa"/>
          </w:tcPr>
          <w:p w14:paraId="517FD5D9"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678-702</w:t>
            </w:r>
          </w:p>
        </w:tc>
      </w:tr>
      <w:tr w:rsidR="00D21245" w:rsidRPr="00EA54B7" w14:paraId="66B8483A" w14:textId="77777777" w:rsidTr="00816305">
        <w:tc>
          <w:tcPr>
            <w:tcW w:w="2520" w:type="dxa"/>
          </w:tcPr>
          <w:p w14:paraId="7FFE321A"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3060" w:type="dxa"/>
          </w:tcPr>
          <w:p w14:paraId="55D4FB44"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703-726</w:t>
            </w:r>
          </w:p>
        </w:tc>
      </w:tr>
      <w:tr w:rsidR="00D21245" w:rsidRPr="00EA54B7" w14:paraId="3CB95B0F" w14:textId="77777777" w:rsidTr="00816305">
        <w:tc>
          <w:tcPr>
            <w:tcW w:w="2520" w:type="dxa"/>
          </w:tcPr>
          <w:p w14:paraId="46B7C1D2"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3060" w:type="dxa"/>
          </w:tcPr>
          <w:p w14:paraId="12936C95"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727-752</w:t>
            </w:r>
          </w:p>
        </w:tc>
      </w:tr>
      <w:tr w:rsidR="00D21245" w:rsidRPr="00EA54B7" w14:paraId="47ABB518" w14:textId="77777777" w:rsidTr="00816305">
        <w:tc>
          <w:tcPr>
            <w:tcW w:w="2520" w:type="dxa"/>
          </w:tcPr>
          <w:p w14:paraId="2DE71A81"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5</w:t>
            </w:r>
          </w:p>
        </w:tc>
        <w:tc>
          <w:tcPr>
            <w:tcW w:w="3060" w:type="dxa"/>
          </w:tcPr>
          <w:p w14:paraId="15F0885A"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753</w:t>
            </w:r>
            <w:r w:rsidR="00D21245" w:rsidRPr="00EA54B7">
              <w:rPr>
                <w:rFonts w:ascii="Times New Roman" w:hAnsi="Times New Roman"/>
                <w:sz w:val="24"/>
                <w:szCs w:val="24"/>
              </w:rPr>
              <w:t>-</w:t>
            </w:r>
            <w:r>
              <w:rPr>
                <w:rFonts w:ascii="Times New Roman" w:hAnsi="Times New Roman"/>
                <w:sz w:val="24"/>
                <w:szCs w:val="24"/>
              </w:rPr>
              <w:t>785</w:t>
            </w:r>
          </w:p>
        </w:tc>
      </w:tr>
      <w:tr w:rsidR="00D21245" w:rsidRPr="00EA54B7" w14:paraId="67A9FB33" w14:textId="77777777" w:rsidTr="00816305">
        <w:tc>
          <w:tcPr>
            <w:tcW w:w="2520" w:type="dxa"/>
          </w:tcPr>
          <w:p w14:paraId="214F2FBD"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ESL Level 6</w:t>
            </w:r>
          </w:p>
        </w:tc>
        <w:tc>
          <w:tcPr>
            <w:tcW w:w="3060" w:type="dxa"/>
          </w:tcPr>
          <w:p w14:paraId="75E72D37" w14:textId="77777777" w:rsidR="00D21245" w:rsidRPr="00EA54B7" w:rsidRDefault="00B85F77" w:rsidP="00306234">
            <w:pPr>
              <w:spacing w:after="0" w:line="240" w:lineRule="auto"/>
              <w:jc w:val="center"/>
              <w:rPr>
                <w:rFonts w:ascii="Times New Roman" w:hAnsi="Times New Roman"/>
                <w:sz w:val="24"/>
                <w:szCs w:val="24"/>
              </w:rPr>
            </w:pPr>
            <w:r>
              <w:rPr>
                <w:rFonts w:ascii="Times New Roman" w:hAnsi="Times New Roman"/>
                <w:sz w:val="24"/>
                <w:szCs w:val="24"/>
              </w:rPr>
              <w:t>786</w:t>
            </w:r>
            <w:r w:rsidR="00D21245" w:rsidRPr="00EA54B7">
              <w:rPr>
                <w:rFonts w:ascii="Times New Roman" w:hAnsi="Times New Roman"/>
                <w:sz w:val="24"/>
                <w:szCs w:val="24"/>
              </w:rPr>
              <w:t>-</w:t>
            </w:r>
            <w:r>
              <w:rPr>
                <w:rFonts w:ascii="Times New Roman" w:hAnsi="Times New Roman"/>
                <w:sz w:val="24"/>
                <w:szCs w:val="24"/>
              </w:rPr>
              <w:t>849</w:t>
            </w:r>
            <w:r w:rsidR="00D21245" w:rsidRPr="00EA54B7">
              <w:rPr>
                <w:rFonts w:ascii="Times New Roman" w:hAnsi="Times New Roman"/>
                <w:sz w:val="24"/>
                <w:szCs w:val="24"/>
              </w:rPr>
              <w:t xml:space="preserve"> </w:t>
            </w:r>
          </w:p>
          <w:p w14:paraId="40BE82BA"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 xml:space="preserve">(exit </w:t>
            </w:r>
            <w:r w:rsidR="00B85F77">
              <w:rPr>
                <w:rFonts w:ascii="Times New Roman" w:hAnsi="Times New Roman"/>
                <w:sz w:val="24"/>
                <w:szCs w:val="24"/>
              </w:rPr>
              <w:t>850</w:t>
            </w:r>
            <w:r w:rsidRPr="00EA54B7">
              <w:rPr>
                <w:rFonts w:ascii="Times New Roman" w:hAnsi="Times New Roman"/>
                <w:sz w:val="24"/>
                <w:szCs w:val="24"/>
              </w:rPr>
              <w:t xml:space="preserve"> and higher)</w:t>
            </w:r>
          </w:p>
        </w:tc>
      </w:tr>
    </w:tbl>
    <w:p w14:paraId="7F16C75D" w14:textId="77777777" w:rsidR="00004848" w:rsidRPr="00EA54B7" w:rsidRDefault="00236DBA" w:rsidP="007F519C">
      <w:pPr>
        <w:pBdr>
          <w:top w:val="single" w:sz="4" w:space="1" w:color="auto"/>
          <w:left w:val="single" w:sz="4" w:space="4" w:color="auto"/>
          <w:bottom w:val="single" w:sz="4" w:space="1" w:color="auto"/>
          <w:right w:val="single" w:sz="4" w:space="4" w:color="auto"/>
        </w:pBdr>
        <w:shd w:val="clear" w:color="auto" w:fill="F2DBDB"/>
        <w:tabs>
          <w:tab w:val="left" w:pos="5054"/>
        </w:tabs>
        <w:spacing w:before="440"/>
        <w:rPr>
          <w:rFonts w:ascii="Times New Roman" w:hAnsi="Times New Roman"/>
          <w:b/>
          <w:sz w:val="24"/>
          <w:szCs w:val="24"/>
        </w:rPr>
      </w:pPr>
      <w:r>
        <w:rPr>
          <w:rFonts w:ascii="Times New Roman" w:hAnsi="Times New Roman"/>
          <w:b/>
          <w:sz w:val="24"/>
          <w:szCs w:val="24"/>
        </w:rPr>
        <w:t>E</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B85F77">
        <w:rPr>
          <w:rFonts w:ascii="Times New Roman" w:hAnsi="Times New Roman"/>
          <w:b/>
          <w:sz w:val="24"/>
          <w:szCs w:val="24"/>
        </w:rPr>
        <w:t>(</w:t>
      </w:r>
      <w:r w:rsidR="00730850">
        <w:rPr>
          <w:rFonts w:ascii="Times New Roman" w:hAnsi="Times New Roman"/>
          <w:b/>
          <w:sz w:val="24"/>
          <w:szCs w:val="24"/>
        </w:rPr>
        <w:t>BEST Literacy 2.0</w:t>
      </w:r>
      <w:r w:rsidR="009474C7" w:rsidRPr="00EA54B7">
        <w:rPr>
          <w:rFonts w:ascii="Times New Roman" w:hAnsi="Times New Roman"/>
          <w:b/>
          <w:sz w:val="24"/>
          <w:szCs w:val="24"/>
        </w:rPr>
        <w:t>)</w:t>
      </w:r>
      <w:r w:rsidR="00004848"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27EB33F2" w14:textId="77777777" w:rsidR="00C32519" w:rsidRDefault="00004848" w:rsidP="00004848">
      <w:pPr>
        <w:rPr>
          <w:rFonts w:ascii="Times New Roman" w:hAnsi="Times New Roman"/>
          <w:sz w:val="24"/>
          <w:szCs w:val="24"/>
        </w:rPr>
      </w:pPr>
      <w:r w:rsidRPr="00EA54B7">
        <w:rPr>
          <w:rFonts w:ascii="Times New Roman" w:hAnsi="Times New Roman"/>
          <w:sz w:val="24"/>
          <w:szCs w:val="24"/>
        </w:rPr>
        <w:t xml:space="preserve">The </w:t>
      </w:r>
      <w:r w:rsidRPr="00730850">
        <w:rPr>
          <w:rFonts w:ascii="Times New Roman" w:hAnsi="Times New Roman"/>
          <w:sz w:val="24"/>
          <w:szCs w:val="24"/>
          <w:u w:val="single"/>
        </w:rPr>
        <w:t>BEST Literacy</w:t>
      </w:r>
      <w:r w:rsidRPr="00EA54B7">
        <w:rPr>
          <w:rFonts w:ascii="Times New Roman" w:hAnsi="Times New Roman"/>
          <w:sz w:val="24"/>
          <w:szCs w:val="24"/>
        </w:rPr>
        <w:t xml:space="preserve"> is a measurement tool designed to asse</w:t>
      </w:r>
      <w:r w:rsidR="00A0784A" w:rsidRPr="00EA54B7">
        <w:rPr>
          <w:rFonts w:ascii="Times New Roman" w:hAnsi="Times New Roman"/>
          <w:sz w:val="24"/>
          <w:szCs w:val="24"/>
        </w:rPr>
        <w:t xml:space="preserve">ss reading and writing </w:t>
      </w:r>
      <w:r w:rsidRPr="00EA54B7">
        <w:rPr>
          <w:rFonts w:ascii="Times New Roman" w:hAnsi="Times New Roman"/>
          <w:sz w:val="24"/>
          <w:szCs w:val="24"/>
        </w:rPr>
        <w:t xml:space="preserve">skills </w:t>
      </w:r>
      <w:r w:rsidR="00A0784A" w:rsidRPr="00EA54B7">
        <w:rPr>
          <w:rFonts w:ascii="Times New Roman" w:hAnsi="Times New Roman"/>
          <w:sz w:val="24"/>
          <w:szCs w:val="24"/>
        </w:rPr>
        <w:t>in authentic situations specifically geared for English language learners (ELLs) in the U</w:t>
      </w:r>
      <w:r w:rsidR="008E2783" w:rsidRPr="00EA54B7">
        <w:rPr>
          <w:rFonts w:ascii="Times New Roman" w:hAnsi="Times New Roman"/>
          <w:sz w:val="24"/>
          <w:szCs w:val="24"/>
        </w:rPr>
        <w:t>nited States</w:t>
      </w:r>
      <w:r w:rsidR="00A0784A" w:rsidRPr="00EA54B7">
        <w:rPr>
          <w:rFonts w:ascii="Times New Roman" w:hAnsi="Times New Roman"/>
          <w:sz w:val="24"/>
          <w:szCs w:val="24"/>
        </w:rPr>
        <w:t xml:space="preserve">. </w:t>
      </w:r>
      <w:r w:rsidR="00C32519" w:rsidRPr="00EA54B7">
        <w:rPr>
          <w:rFonts w:ascii="Times New Roman" w:hAnsi="Times New Roman"/>
          <w:sz w:val="24"/>
          <w:szCs w:val="24"/>
        </w:rPr>
        <w:t xml:space="preserve">Reading tasks include reading dates on a calendar, labels on food and clothing, bulletin announcements, and newspaper want ads. Writing tasks include addressing an envelope, writing a rent check, filling out a personal background form, and writing personal notes. </w:t>
      </w:r>
      <w:r w:rsidR="00A0784A" w:rsidRPr="00EA54B7">
        <w:rPr>
          <w:rFonts w:ascii="Times New Roman" w:hAnsi="Times New Roman"/>
          <w:sz w:val="24"/>
          <w:szCs w:val="24"/>
        </w:rPr>
        <w:t xml:space="preserve"> </w:t>
      </w:r>
    </w:p>
    <w:p w14:paraId="053499D1" w14:textId="77777777" w:rsidR="00730850" w:rsidRDefault="00730850" w:rsidP="00306234">
      <w:pPr>
        <w:spacing w:after="0"/>
        <w:rPr>
          <w:rFonts w:ascii="Times New Roman" w:hAnsi="Times New Roman"/>
          <w:sz w:val="24"/>
          <w:szCs w:val="24"/>
        </w:rPr>
      </w:pPr>
      <w:proofErr w:type="gramStart"/>
      <w:r>
        <w:rPr>
          <w:rFonts w:ascii="Times New Roman" w:hAnsi="Times New Roman"/>
          <w:sz w:val="24"/>
          <w:szCs w:val="24"/>
        </w:rPr>
        <w:t xml:space="preserve">The </w:t>
      </w:r>
      <w:r w:rsidRPr="00730850">
        <w:rPr>
          <w:rFonts w:ascii="Times New Roman" w:hAnsi="Times New Roman"/>
          <w:sz w:val="24"/>
          <w:szCs w:val="24"/>
          <w:u w:val="single"/>
        </w:rPr>
        <w:t>BEST</w:t>
      </w:r>
      <w:proofErr w:type="gramEnd"/>
      <w:r w:rsidRPr="00730850">
        <w:rPr>
          <w:rFonts w:ascii="Times New Roman" w:hAnsi="Times New Roman"/>
          <w:sz w:val="24"/>
          <w:szCs w:val="24"/>
          <w:u w:val="single"/>
        </w:rPr>
        <w:t xml:space="preserve"> Literacy 2.0</w:t>
      </w:r>
      <w:r>
        <w:rPr>
          <w:rFonts w:ascii="Times New Roman" w:hAnsi="Times New Roman"/>
          <w:sz w:val="24"/>
          <w:szCs w:val="24"/>
        </w:rPr>
        <w:t xml:space="preserve"> is a measurement tool designed to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The BEST Literacy 2.0 has the following updates from the BEST Literacy:</w:t>
      </w:r>
    </w:p>
    <w:p w14:paraId="4DFDA4AB"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Alignment to the 2016 ELPs and the 2017 NRS EFLs.</w:t>
      </w:r>
    </w:p>
    <w:p w14:paraId="16A30160"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Updated question types and themes that reflect contemporary life in the U.S.</w:t>
      </w:r>
    </w:p>
    <w:p w14:paraId="06787DC5" w14:textId="77777777" w:rsid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lastRenderedPageBreak/>
        <w:t>A set of sample questions which may be reviewed with examinees at the beginning of the test administration session, to prepare examinees to respond to the Reading and Writing test questions.</w:t>
      </w:r>
    </w:p>
    <w:p w14:paraId="7C6595EE" w14:textId="77777777" w:rsidR="00D35E65" w:rsidRDefault="00D35E65" w:rsidP="00D35E65">
      <w:pPr>
        <w:shd w:val="clear" w:color="auto" w:fill="FFFFFF"/>
        <w:spacing w:after="0" w:line="240" w:lineRule="auto"/>
        <w:rPr>
          <w:rFonts w:ascii="Times New Roman" w:eastAsia="Times New Roman" w:hAnsi="Times New Roman"/>
          <w:color w:val="000000"/>
          <w:sz w:val="24"/>
          <w:szCs w:val="24"/>
        </w:rPr>
      </w:pPr>
    </w:p>
    <w:p w14:paraId="577DA364" w14:textId="77777777" w:rsidR="00004848" w:rsidRPr="00EA54B7" w:rsidRDefault="00097931" w:rsidP="00004848">
      <w:pPr>
        <w:rPr>
          <w:rFonts w:ascii="Times New Roman" w:hAnsi="Times New Roman"/>
          <w:b/>
          <w:sz w:val="24"/>
          <w:szCs w:val="24"/>
        </w:rPr>
      </w:pPr>
      <w:r w:rsidRPr="00EA54B7">
        <w:rPr>
          <w:rFonts w:ascii="Times New Roman" w:hAnsi="Times New Roman"/>
          <w:b/>
          <w:sz w:val="24"/>
          <w:szCs w:val="24"/>
        </w:rPr>
        <w:t xml:space="preserve">1. </w:t>
      </w:r>
      <w:r w:rsidR="00004848" w:rsidRPr="00EA54B7">
        <w:rPr>
          <w:rFonts w:ascii="Times New Roman" w:hAnsi="Times New Roman"/>
          <w:b/>
          <w:sz w:val="24"/>
          <w:szCs w:val="24"/>
        </w:rPr>
        <w:t>Locator</w:t>
      </w:r>
    </w:p>
    <w:p w14:paraId="09F20F58" w14:textId="77777777" w:rsidR="00DF4521" w:rsidRDefault="00097931" w:rsidP="00004848">
      <w:pPr>
        <w:rPr>
          <w:rFonts w:ascii="Times New Roman" w:hAnsi="Times New Roman"/>
          <w:sz w:val="24"/>
          <w:szCs w:val="24"/>
        </w:rPr>
      </w:pPr>
      <w:r w:rsidRPr="00EA54B7">
        <w:rPr>
          <w:rFonts w:ascii="Times New Roman" w:hAnsi="Times New Roman"/>
          <w:sz w:val="24"/>
          <w:szCs w:val="24"/>
        </w:rPr>
        <w:t xml:space="preserve">The BEST Literacy assessment </w:t>
      </w:r>
      <w:r w:rsidR="00004848" w:rsidRPr="00EA54B7">
        <w:rPr>
          <w:rFonts w:ascii="Times New Roman" w:hAnsi="Times New Roman"/>
          <w:i/>
          <w:sz w:val="24"/>
          <w:szCs w:val="24"/>
        </w:rPr>
        <w:t>does not</w:t>
      </w:r>
      <w:r w:rsidR="00004848" w:rsidRPr="00EA54B7">
        <w:rPr>
          <w:rFonts w:ascii="Times New Roman" w:hAnsi="Times New Roman"/>
          <w:sz w:val="24"/>
          <w:szCs w:val="24"/>
        </w:rPr>
        <w:t xml:space="preserve"> provide or require a locator test although some adults entering an ELA program may have limited knowledge of written English and will struggle with or be unable to complete a literacy assessment such as BEST Literacy. </w:t>
      </w:r>
    </w:p>
    <w:p w14:paraId="2643588B"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2. Parallel Forms</w:t>
      </w:r>
    </w:p>
    <w:p w14:paraId="00A8A178" w14:textId="77777777" w:rsidR="00730850" w:rsidRPr="00EA54B7" w:rsidRDefault="00730850" w:rsidP="00004848">
      <w:pPr>
        <w:rPr>
          <w:rFonts w:ascii="Times New Roman" w:hAnsi="Times New Roman"/>
          <w:b/>
          <w:sz w:val="24"/>
          <w:szCs w:val="24"/>
        </w:rPr>
      </w:pPr>
      <w:r>
        <w:rPr>
          <w:rFonts w:ascii="Times New Roman" w:hAnsi="Times New Roman"/>
          <w:sz w:val="24"/>
          <w:szCs w:val="24"/>
        </w:rPr>
        <w:t>BEST Literacy 2.0 is available in three parallel forms (1,</w:t>
      </w:r>
      <w:r w:rsidR="00CB6E6D">
        <w:rPr>
          <w:rFonts w:ascii="Times New Roman" w:hAnsi="Times New Roman"/>
          <w:sz w:val="24"/>
          <w:szCs w:val="24"/>
        </w:rPr>
        <w:t xml:space="preserve"> </w:t>
      </w:r>
      <w:r>
        <w:rPr>
          <w:rFonts w:ascii="Times New Roman" w:hAnsi="Times New Roman"/>
          <w:sz w:val="24"/>
          <w:szCs w:val="24"/>
        </w:rPr>
        <w:t>2, and 3) for pre- and post-testing. Use of different forms for pre-testing and post-testing is required.</w:t>
      </w:r>
    </w:p>
    <w:p w14:paraId="60472B52"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3. Minimum Hours between Pre- and Post-test</w:t>
      </w:r>
    </w:p>
    <w:p w14:paraId="2555C182" w14:textId="77777777" w:rsidR="00175DCF" w:rsidRDefault="00175DCF" w:rsidP="00175DCF">
      <w:pPr>
        <w:rPr>
          <w:rFonts w:ascii="Times New Roman" w:hAnsi="Times New Roman"/>
          <w:sz w:val="24"/>
          <w:szCs w:val="24"/>
        </w:rPr>
      </w:pPr>
      <w:r w:rsidRPr="00EA54B7">
        <w:rPr>
          <w:rFonts w:ascii="Times New Roman" w:hAnsi="Times New Roman"/>
          <w:sz w:val="24"/>
          <w:szCs w:val="24"/>
        </w:rPr>
        <w:t xml:space="preserve">Post-testing is recommended after 80-100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60 hours. </w:t>
      </w:r>
    </w:p>
    <w:p w14:paraId="65ED5990"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4. Test Administrator Training</w:t>
      </w:r>
    </w:p>
    <w:p w14:paraId="5D91D223" w14:textId="77777777" w:rsidR="00CB6E6D" w:rsidRPr="00EA54B7" w:rsidRDefault="00CB6E6D" w:rsidP="00004848">
      <w:pPr>
        <w:rPr>
          <w:rFonts w:ascii="Times New Roman" w:hAnsi="Times New Roman"/>
          <w:sz w:val="24"/>
          <w:szCs w:val="24"/>
        </w:rPr>
      </w:pPr>
      <w:r w:rsidRPr="009741D9">
        <w:rPr>
          <w:rFonts w:ascii="Times New Roman" w:hAnsi="Times New Roman"/>
          <w:sz w:val="24"/>
          <w:szCs w:val="24"/>
          <w:u w:val="single"/>
        </w:rPr>
        <w:t>BEST Literacy 2.0</w:t>
      </w:r>
      <w:r w:rsidR="009741D9">
        <w:rPr>
          <w:rFonts w:ascii="Times New Roman" w:hAnsi="Times New Roman"/>
          <w:sz w:val="24"/>
          <w:szCs w:val="24"/>
        </w:rPr>
        <w:t xml:space="preserve"> - </w:t>
      </w:r>
      <w:r w:rsidRPr="009741D9">
        <w:rPr>
          <w:rFonts w:ascii="Times New Roman" w:hAnsi="Times New Roman"/>
          <w:color w:val="000000"/>
          <w:sz w:val="24"/>
          <w:szCs w:val="24"/>
          <w:shd w:val="clear" w:color="auto" w:fill="FFFFFF"/>
        </w:rPr>
        <w:t xml:space="preserve">Test administrator training </w:t>
      </w:r>
      <w:r w:rsidR="00B85F77">
        <w:rPr>
          <w:rFonts w:ascii="Times New Roman" w:hAnsi="Times New Roman"/>
          <w:color w:val="000000"/>
          <w:sz w:val="24"/>
          <w:szCs w:val="24"/>
          <w:shd w:val="clear" w:color="auto" w:fill="FFFFFF"/>
        </w:rPr>
        <w:t>is</w:t>
      </w:r>
      <w:r w:rsidRPr="009741D9">
        <w:rPr>
          <w:rFonts w:ascii="Times New Roman" w:hAnsi="Times New Roman"/>
          <w:color w:val="000000"/>
          <w:sz w:val="24"/>
          <w:szCs w:val="24"/>
          <w:shd w:val="clear" w:color="auto" w:fill="FFFFFF"/>
        </w:rPr>
        <w:t xml:space="preserve"> available to all current and prospective test administrators. </w:t>
      </w:r>
      <w:r w:rsidR="00B85F77" w:rsidRPr="00EA54B7">
        <w:rPr>
          <w:rFonts w:ascii="Times New Roman" w:hAnsi="Times New Roman"/>
          <w:sz w:val="24"/>
          <w:szCs w:val="24"/>
        </w:rPr>
        <w:t>The local program is responsible for maintaining a record of all staff trained to administer the BEST Literacy.</w:t>
      </w:r>
    </w:p>
    <w:p w14:paraId="3E3766FA" w14:textId="77777777" w:rsidR="00004848" w:rsidRPr="00EA54B7" w:rsidRDefault="00004848" w:rsidP="00004848">
      <w:pPr>
        <w:rPr>
          <w:rFonts w:ascii="Times New Roman" w:hAnsi="Times New Roman"/>
          <w:b/>
          <w:sz w:val="24"/>
          <w:szCs w:val="24"/>
        </w:rPr>
      </w:pPr>
      <w:r w:rsidRPr="00EA54B7">
        <w:rPr>
          <w:rFonts w:ascii="Times New Roman" w:hAnsi="Times New Roman"/>
          <w:b/>
          <w:sz w:val="24"/>
          <w:szCs w:val="24"/>
        </w:rPr>
        <w:t>5. BEST Literacy Accommodations for Students with Disabilities</w:t>
      </w:r>
    </w:p>
    <w:p w14:paraId="6E764BA0"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Programs administering the BEST Literacy are responsible for providing accessible service and for ensuring that requests for accommodations are considered and handled in a manner consistent with applicable laws and regulations. Program and test administrators may provide and allow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test administration procedures or in the testing environment for individuals with disabilities, provided that the accommodations do not compromise the purpose or results of the test. </w:t>
      </w:r>
    </w:p>
    <w:p w14:paraId="4B402BEA"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 xml:space="preserve">Permissible accommodations related to test administration procedures for BEST Literacy include the use of eyeglasses or magnifying glasses, earplugs, color overlays or rulers. Testing environment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might include frequent breaks or individual administration.</w:t>
      </w:r>
    </w:p>
    <w:p w14:paraId="77E19455" w14:textId="77777777" w:rsidR="00893747" w:rsidRPr="00EA54B7" w:rsidRDefault="00893747" w:rsidP="00004848">
      <w:pPr>
        <w:rPr>
          <w:rFonts w:ascii="Times New Roman" w:hAnsi="Times New Roman"/>
          <w:sz w:val="24"/>
          <w:szCs w:val="24"/>
        </w:rPr>
      </w:pPr>
      <w:r w:rsidRPr="00EA54B7">
        <w:rPr>
          <w:rFonts w:ascii="Times New Roman" w:hAnsi="Times New Roman"/>
          <w:sz w:val="24"/>
          <w:szCs w:val="24"/>
        </w:rPr>
        <w:t xml:space="preserve">It is not </w:t>
      </w:r>
      <w:proofErr w:type="gramStart"/>
      <w:r w:rsidRPr="00EA54B7">
        <w:rPr>
          <w:rFonts w:ascii="Times New Roman" w:hAnsi="Times New Roman"/>
          <w:sz w:val="24"/>
          <w:szCs w:val="24"/>
        </w:rPr>
        <w:t>an appropriate</w:t>
      </w:r>
      <w:proofErr w:type="gramEnd"/>
      <w:r w:rsidRPr="00EA54B7">
        <w:rPr>
          <w:rFonts w:ascii="Times New Roman" w:hAnsi="Times New Roman"/>
          <w:sz w:val="24"/>
          <w:szCs w:val="24"/>
        </w:rPr>
        <w:t xml:space="preserve"> accommodation for someone to read the test questions to an examinee with sight impairment, as BEST Literacy is a test of reading, not listening.</w:t>
      </w:r>
    </w:p>
    <w:p w14:paraId="24048966" w14:textId="77777777" w:rsidR="00C27A57" w:rsidRPr="00EA54B7" w:rsidRDefault="00E367D8" w:rsidP="00004848">
      <w:pPr>
        <w:rPr>
          <w:rFonts w:ascii="Times New Roman" w:hAnsi="Times New Roman"/>
          <w:sz w:val="24"/>
          <w:szCs w:val="24"/>
        </w:rPr>
      </w:pPr>
      <w:r w:rsidRPr="00EA54B7">
        <w:rPr>
          <w:rFonts w:ascii="Times New Roman" w:hAnsi="Times New Roman"/>
          <w:sz w:val="24"/>
          <w:szCs w:val="24"/>
        </w:rPr>
        <w:t>Additional information can be obtained by contacting the test publisher directly.</w:t>
      </w:r>
    </w:p>
    <w:p w14:paraId="5D17E618" w14:textId="77777777" w:rsidR="00342C35" w:rsidRPr="00EA54B7" w:rsidRDefault="00004848" w:rsidP="00004848">
      <w:pPr>
        <w:rPr>
          <w:rFonts w:ascii="Times New Roman" w:hAnsi="Times New Roman"/>
          <w:b/>
          <w:sz w:val="24"/>
          <w:szCs w:val="24"/>
        </w:rPr>
      </w:pPr>
      <w:r w:rsidRPr="00EA54B7">
        <w:rPr>
          <w:rFonts w:ascii="Times New Roman" w:hAnsi="Times New Roman"/>
          <w:b/>
          <w:sz w:val="24"/>
          <w:szCs w:val="24"/>
        </w:rPr>
        <w:t>6. Administering and Scoring the BEST Literacy</w:t>
      </w:r>
    </w:p>
    <w:p w14:paraId="78E310F7" w14:textId="77777777" w:rsidR="001779E7" w:rsidRDefault="00004848" w:rsidP="002B33E9">
      <w:pPr>
        <w:rPr>
          <w:rFonts w:ascii="Times New Roman" w:hAnsi="Times New Roman"/>
          <w:sz w:val="24"/>
          <w:szCs w:val="24"/>
        </w:rPr>
      </w:pPr>
      <w:r w:rsidRPr="00EA54B7">
        <w:rPr>
          <w:rFonts w:ascii="Times New Roman" w:hAnsi="Times New Roman"/>
          <w:sz w:val="24"/>
          <w:szCs w:val="24"/>
        </w:rPr>
        <w:lastRenderedPageBreak/>
        <w:t>BEST Literacy can be administered individually or to groups of students</w:t>
      </w:r>
      <w:r w:rsidR="00F7534D" w:rsidRPr="00EA54B7">
        <w:rPr>
          <w:rFonts w:ascii="Times New Roman" w:hAnsi="Times New Roman"/>
          <w:sz w:val="24"/>
          <w:szCs w:val="24"/>
        </w:rPr>
        <w:t xml:space="preserve"> in one </w:t>
      </w:r>
      <w:r w:rsidRPr="00EA54B7">
        <w:rPr>
          <w:rFonts w:ascii="Times New Roman" w:hAnsi="Times New Roman"/>
          <w:sz w:val="24"/>
          <w:szCs w:val="24"/>
        </w:rPr>
        <w:t xml:space="preserve">hour </w:t>
      </w:r>
      <w:r w:rsidR="00F7534D" w:rsidRPr="00EA54B7">
        <w:rPr>
          <w:rFonts w:ascii="Times New Roman" w:hAnsi="Times New Roman"/>
          <w:sz w:val="24"/>
          <w:szCs w:val="24"/>
        </w:rPr>
        <w:t>or less.</w:t>
      </w:r>
      <w:r w:rsidRPr="00EA54B7">
        <w:rPr>
          <w:rFonts w:ascii="Times New Roman" w:hAnsi="Times New Roman"/>
          <w:sz w:val="24"/>
          <w:szCs w:val="24"/>
        </w:rPr>
        <w:t xml:space="preserve"> </w:t>
      </w:r>
      <w:r w:rsidR="003677EE" w:rsidRPr="00EA54B7">
        <w:rPr>
          <w:rFonts w:ascii="Times New Roman" w:hAnsi="Times New Roman"/>
          <w:sz w:val="24"/>
          <w:szCs w:val="24"/>
        </w:rPr>
        <w:t xml:space="preserve">Students can be placed into ESL Level 6 using BEST </w:t>
      </w:r>
      <w:proofErr w:type="gramStart"/>
      <w:r w:rsidR="003677EE" w:rsidRPr="00EA54B7">
        <w:rPr>
          <w:rFonts w:ascii="Times New Roman" w:hAnsi="Times New Roman"/>
          <w:sz w:val="24"/>
          <w:szCs w:val="24"/>
        </w:rPr>
        <w:t>Literacy</w:t>
      </w:r>
      <w:proofErr w:type="gramEnd"/>
      <w:r w:rsidR="003677EE" w:rsidRPr="00EA54B7">
        <w:rPr>
          <w:rFonts w:ascii="Times New Roman" w:hAnsi="Times New Roman"/>
          <w:sz w:val="24"/>
          <w:szCs w:val="24"/>
        </w:rPr>
        <w:t xml:space="preserve"> but the test does not assess skills beyond this level so students cannot exit Advanced ESL with this test. Retesting of students who enter this level with another assessment is recommended.</w:t>
      </w:r>
    </w:p>
    <w:p w14:paraId="3A0EC34D" w14:textId="77777777" w:rsidR="00D84B8C" w:rsidRDefault="00E02A42" w:rsidP="003C6A72">
      <w:pPr>
        <w:rPr>
          <w:rFonts w:ascii="Times New Roman" w:hAnsi="Times New Roman"/>
          <w:sz w:val="24"/>
          <w:szCs w:val="24"/>
        </w:rPr>
      </w:pPr>
      <w:r w:rsidRPr="00730850">
        <w:rPr>
          <w:rFonts w:ascii="Times New Roman" w:hAnsi="Times New Roman"/>
          <w:sz w:val="24"/>
          <w:szCs w:val="24"/>
          <w:u w:val="single"/>
        </w:rPr>
        <w:t>BEST Literacy 2.0</w:t>
      </w:r>
      <w:r>
        <w:rPr>
          <w:rFonts w:ascii="Times New Roman" w:hAnsi="Times New Roman"/>
          <w:sz w:val="24"/>
          <w:szCs w:val="24"/>
        </w:rPr>
        <w:t xml:space="preserve"> is a</w:t>
      </w:r>
      <w:r w:rsidR="008124C5">
        <w:rPr>
          <w:rFonts w:ascii="Times New Roman" w:hAnsi="Times New Roman"/>
          <w:sz w:val="24"/>
          <w:szCs w:val="24"/>
        </w:rPr>
        <w:t>dministered t</w:t>
      </w:r>
      <w:r>
        <w:rPr>
          <w:rFonts w:ascii="Times New Roman" w:hAnsi="Times New Roman"/>
          <w:sz w:val="24"/>
          <w:szCs w:val="24"/>
        </w:rPr>
        <w:t xml:space="preserve">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xml:space="preserve">. Students who are above NRS Level 4 will exit out of BEST Literacy 2.0 and need to be measured with another reading and writing assessment. BEST Literacy 2.0 is </w:t>
      </w:r>
      <w:r w:rsidRPr="00E02A42">
        <w:rPr>
          <w:rFonts w:ascii="Times New Roman" w:hAnsi="Times New Roman"/>
          <w:i/>
          <w:iCs/>
          <w:sz w:val="24"/>
          <w:szCs w:val="24"/>
        </w:rPr>
        <w:t>not</w:t>
      </w:r>
      <w:r>
        <w:rPr>
          <w:rFonts w:ascii="Times New Roman" w:hAnsi="Times New Roman"/>
          <w:sz w:val="24"/>
          <w:szCs w:val="24"/>
        </w:rPr>
        <w:t xml:space="preserve"> designed for assessing NRS Levels 5 and 6.</w:t>
      </w:r>
    </w:p>
    <w:p w14:paraId="63672648" w14:textId="77777777" w:rsidR="00085647" w:rsidRPr="00085647" w:rsidRDefault="00B12C33" w:rsidP="000D4324">
      <w:pPr>
        <w:rPr>
          <w:rFonts w:ascii="Times New Roman" w:hAnsi="Times New Roman"/>
          <w:sz w:val="18"/>
          <w:szCs w:val="18"/>
        </w:rPr>
      </w:pPr>
      <w:r w:rsidRPr="00EA54B7">
        <w:rPr>
          <w:rFonts w:ascii="Times New Roman" w:hAnsi="Times New Roman"/>
          <w:b/>
          <w:sz w:val="24"/>
          <w:szCs w:val="24"/>
        </w:rPr>
        <w:t xml:space="preserve"> </w:t>
      </w:r>
      <w:r w:rsidR="008124C5">
        <w:rPr>
          <w:rFonts w:ascii="Times New Roman" w:hAnsi="Times New Roman"/>
          <w:b/>
          <w:sz w:val="24"/>
          <w:szCs w:val="24"/>
        </w:rPr>
        <w:tab/>
        <w:t xml:space="preserve">  </w:t>
      </w:r>
      <w:r w:rsidR="00E37CB5">
        <w:rPr>
          <w:rFonts w:ascii="Times New Roman" w:hAnsi="Times New Roman"/>
          <w:b/>
          <w:sz w:val="24"/>
          <w:szCs w:val="24"/>
        </w:rPr>
        <w:t xml:space="preserve">        </w:t>
      </w:r>
      <w:r w:rsidR="00CF10AA" w:rsidRPr="00EA54B7">
        <w:rPr>
          <w:rFonts w:ascii="Times New Roman" w:hAnsi="Times New Roman"/>
          <w:b/>
          <w:sz w:val="24"/>
          <w:szCs w:val="24"/>
        </w:rPr>
        <w:t xml:space="preserve">ESL NRS Educational Functioning Levels </w:t>
      </w:r>
      <w:r w:rsidR="00842BB6">
        <w:rPr>
          <w:rFonts w:ascii="Times New Roman" w:hAnsi="Times New Roman"/>
          <w:b/>
          <w:sz w:val="24"/>
          <w:szCs w:val="24"/>
        </w:rPr>
        <w:t xml:space="preserve">1 – 4 </w:t>
      </w:r>
      <w:r w:rsidR="00CF10AA" w:rsidRPr="00EA54B7">
        <w:rPr>
          <w:rFonts w:ascii="Times New Roman" w:hAnsi="Times New Roman"/>
          <w:b/>
          <w:sz w:val="24"/>
          <w:szCs w:val="24"/>
        </w:rPr>
        <w:t xml:space="preserve">and BEST Literacy </w:t>
      </w:r>
      <w:r w:rsidR="00B85F77">
        <w:rPr>
          <w:rFonts w:ascii="Times New Roman" w:hAnsi="Times New Roman"/>
          <w:b/>
          <w:sz w:val="24"/>
          <w:szCs w:val="24"/>
        </w:rPr>
        <w:t>2.0</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385"/>
        <w:gridCol w:w="2122"/>
        <w:gridCol w:w="2122"/>
      </w:tblGrid>
      <w:tr w:rsidR="00B85F77" w:rsidRPr="00EA54B7" w14:paraId="7F0AA234" w14:textId="77777777" w:rsidTr="003C6A72">
        <w:trPr>
          <w:trHeight w:val="296"/>
        </w:trPr>
        <w:tc>
          <w:tcPr>
            <w:tcW w:w="1939" w:type="dxa"/>
            <w:shd w:val="clear" w:color="auto" w:fill="D0CECE"/>
          </w:tcPr>
          <w:p w14:paraId="073472AC" w14:textId="77777777" w:rsidR="00B85F77" w:rsidRPr="0028407F" w:rsidRDefault="00B85F77" w:rsidP="00B85F77">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2385" w:type="dxa"/>
            <w:shd w:val="clear" w:color="auto" w:fill="D0CECE"/>
          </w:tcPr>
          <w:p w14:paraId="021FF426"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Reading Score Range</w:t>
            </w:r>
          </w:p>
        </w:tc>
        <w:tc>
          <w:tcPr>
            <w:tcW w:w="2122" w:type="dxa"/>
            <w:shd w:val="clear" w:color="auto" w:fill="D0CECE"/>
          </w:tcPr>
          <w:p w14:paraId="1EE60A1B"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Writing Score Range</w:t>
            </w:r>
          </w:p>
        </w:tc>
        <w:tc>
          <w:tcPr>
            <w:tcW w:w="2122" w:type="dxa"/>
            <w:shd w:val="clear" w:color="auto" w:fill="D0CECE"/>
          </w:tcPr>
          <w:p w14:paraId="7A1E7F68"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Composite Score Range</w:t>
            </w:r>
          </w:p>
        </w:tc>
      </w:tr>
      <w:tr w:rsidR="00B85F77" w:rsidRPr="00EA54B7" w14:paraId="21EDBA22" w14:textId="77777777" w:rsidTr="003C6A72">
        <w:tc>
          <w:tcPr>
            <w:tcW w:w="1939" w:type="dxa"/>
          </w:tcPr>
          <w:p w14:paraId="55FD949C"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2385" w:type="dxa"/>
          </w:tcPr>
          <w:p w14:paraId="7C3AF7EA"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100-177</w:t>
            </w:r>
          </w:p>
        </w:tc>
        <w:tc>
          <w:tcPr>
            <w:tcW w:w="2122" w:type="dxa"/>
          </w:tcPr>
          <w:p w14:paraId="7D45C4A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100-187</w:t>
            </w:r>
          </w:p>
        </w:tc>
        <w:tc>
          <w:tcPr>
            <w:tcW w:w="2122" w:type="dxa"/>
          </w:tcPr>
          <w:p w14:paraId="7895B27F"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100-182</w:t>
            </w:r>
          </w:p>
        </w:tc>
      </w:tr>
      <w:tr w:rsidR="00B85F77" w:rsidRPr="00EA54B7" w14:paraId="13AFF931" w14:textId="77777777" w:rsidTr="003C6A72">
        <w:tc>
          <w:tcPr>
            <w:tcW w:w="1939" w:type="dxa"/>
          </w:tcPr>
          <w:p w14:paraId="380A77E7"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2385" w:type="dxa"/>
          </w:tcPr>
          <w:p w14:paraId="04A6B2B0"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178-203</w:t>
            </w:r>
          </w:p>
        </w:tc>
        <w:tc>
          <w:tcPr>
            <w:tcW w:w="2122" w:type="dxa"/>
          </w:tcPr>
          <w:p w14:paraId="0A21AE48"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188-214</w:t>
            </w:r>
          </w:p>
        </w:tc>
        <w:tc>
          <w:tcPr>
            <w:tcW w:w="2122" w:type="dxa"/>
          </w:tcPr>
          <w:p w14:paraId="4927B74E"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183-209</w:t>
            </w:r>
          </w:p>
        </w:tc>
      </w:tr>
      <w:tr w:rsidR="00B85F77" w:rsidRPr="00EA54B7" w14:paraId="0CC9FAA3" w14:textId="77777777" w:rsidTr="003C6A72">
        <w:tc>
          <w:tcPr>
            <w:tcW w:w="1939" w:type="dxa"/>
          </w:tcPr>
          <w:p w14:paraId="60F775B6"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2385" w:type="dxa"/>
          </w:tcPr>
          <w:p w14:paraId="106BA7B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204-233</w:t>
            </w:r>
          </w:p>
        </w:tc>
        <w:tc>
          <w:tcPr>
            <w:tcW w:w="2122" w:type="dxa"/>
          </w:tcPr>
          <w:p w14:paraId="0D0D5D0A"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215-254</w:t>
            </w:r>
          </w:p>
        </w:tc>
        <w:tc>
          <w:tcPr>
            <w:tcW w:w="2122" w:type="dxa"/>
          </w:tcPr>
          <w:p w14:paraId="54B70865"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210-244</w:t>
            </w:r>
          </w:p>
        </w:tc>
      </w:tr>
      <w:tr w:rsidR="00B85F77" w:rsidRPr="00EA54B7" w14:paraId="425F8050" w14:textId="77777777" w:rsidTr="003C6A72">
        <w:tc>
          <w:tcPr>
            <w:tcW w:w="1939" w:type="dxa"/>
          </w:tcPr>
          <w:p w14:paraId="3BA100ED"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2385" w:type="dxa"/>
          </w:tcPr>
          <w:p w14:paraId="2AAD696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234-261</w:t>
            </w:r>
          </w:p>
        </w:tc>
        <w:tc>
          <w:tcPr>
            <w:tcW w:w="2122" w:type="dxa"/>
          </w:tcPr>
          <w:p w14:paraId="59B15E12"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255-300</w:t>
            </w:r>
          </w:p>
        </w:tc>
        <w:tc>
          <w:tcPr>
            <w:tcW w:w="2122" w:type="dxa"/>
          </w:tcPr>
          <w:p w14:paraId="0472C79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245-300</w:t>
            </w:r>
          </w:p>
        </w:tc>
      </w:tr>
      <w:tr w:rsidR="00B85F77" w:rsidRPr="00EA54B7" w14:paraId="544AAF6E" w14:textId="77777777" w:rsidTr="003C6A72">
        <w:tc>
          <w:tcPr>
            <w:tcW w:w="1939" w:type="dxa"/>
          </w:tcPr>
          <w:p w14:paraId="64CA471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 xml:space="preserve">  </w:t>
            </w:r>
            <w:r w:rsidR="00B85F77" w:rsidRPr="00EA54B7">
              <w:rPr>
                <w:rFonts w:ascii="Times New Roman" w:hAnsi="Times New Roman"/>
                <w:sz w:val="24"/>
                <w:szCs w:val="24"/>
              </w:rPr>
              <w:t>ESL Level 5</w:t>
            </w:r>
            <w:r>
              <w:rPr>
                <w:rFonts w:ascii="Times New Roman" w:hAnsi="Times New Roman"/>
                <w:sz w:val="24"/>
                <w:szCs w:val="24"/>
              </w:rPr>
              <w:t>*</w:t>
            </w:r>
          </w:p>
        </w:tc>
        <w:tc>
          <w:tcPr>
            <w:tcW w:w="2385" w:type="dxa"/>
          </w:tcPr>
          <w:p w14:paraId="3F1628E1"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262-300*</w:t>
            </w:r>
          </w:p>
        </w:tc>
        <w:tc>
          <w:tcPr>
            <w:tcW w:w="2122" w:type="dxa"/>
          </w:tcPr>
          <w:p w14:paraId="502B0C50" w14:textId="77777777" w:rsidR="00B85F77" w:rsidRPr="00EA54B7" w:rsidRDefault="00B85F77" w:rsidP="00173E9A">
            <w:pPr>
              <w:spacing w:after="0"/>
              <w:jc w:val="center"/>
              <w:rPr>
                <w:rFonts w:ascii="Times New Roman" w:hAnsi="Times New Roman"/>
                <w:sz w:val="24"/>
                <w:szCs w:val="24"/>
              </w:rPr>
            </w:pPr>
          </w:p>
        </w:tc>
        <w:tc>
          <w:tcPr>
            <w:tcW w:w="2122" w:type="dxa"/>
          </w:tcPr>
          <w:p w14:paraId="1E844B55" w14:textId="77777777" w:rsidR="00B85F77" w:rsidRPr="00EA54B7" w:rsidRDefault="00B85F77" w:rsidP="00173E9A">
            <w:pPr>
              <w:spacing w:after="0"/>
              <w:jc w:val="center"/>
              <w:rPr>
                <w:rFonts w:ascii="Times New Roman" w:hAnsi="Times New Roman"/>
                <w:sz w:val="24"/>
                <w:szCs w:val="24"/>
              </w:rPr>
            </w:pPr>
          </w:p>
        </w:tc>
      </w:tr>
    </w:tbl>
    <w:p w14:paraId="5038E79A" w14:textId="77777777" w:rsidR="00943893" w:rsidRPr="00842BB6" w:rsidRDefault="00842BB6" w:rsidP="00842BB6">
      <w:pPr>
        <w:ind w:left="660"/>
        <w:rPr>
          <w:rFonts w:ascii="Times New Roman" w:hAnsi="Times New Roman"/>
        </w:rPr>
      </w:pPr>
      <w:r w:rsidRPr="00842BB6">
        <w:rPr>
          <w:rFonts w:ascii="Times New Roman" w:hAnsi="Times New Roman"/>
        </w:rPr>
        <w:t>*</w:t>
      </w:r>
      <w:r w:rsidRPr="00842BB6">
        <w:t xml:space="preserve"> </w:t>
      </w:r>
      <w:r w:rsidRPr="00842BB6">
        <w:rPr>
          <w:rFonts w:ascii="Times New Roman" w:hAnsi="Times New Roman"/>
        </w:rPr>
        <w:t xml:space="preserve">Students can be placed into ESL Level 5/High Intermediate ESL using Best Literacy 2.0, but the test does not assess skills beyond this level, so students cannot exit High Intermediate ESL with this test. </w:t>
      </w:r>
      <w:r w:rsidRPr="00842BB6">
        <w:rPr>
          <w:rFonts w:ascii="Times New Roman" w:hAnsi="Times New Roman"/>
          <w:i/>
          <w:iCs/>
          <w:u w:val="single"/>
        </w:rPr>
        <w:t>Retesting of students who enter this level with another assessment is recommended.</w:t>
      </w:r>
    </w:p>
    <w:sectPr w:rsidR="00943893" w:rsidRPr="00842BB6" w:rsidSect="008F74EC">
      <w:footerReference w:type="default" r:id="rId3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BA75" w14:textId="77777777" w:rsidR="00BD4327" w:rsidRDefault="00BD4327" w:rsidP="009F5B73">
      <w:pPr>
        <w:spacing w:after="0" w:line="240" w:lineRule="auto"/>
      </w:pPr>
      <w:r>
        <w:separator/>
      </w:r>
    </w:p>
  </w:endnote>
  <w:endnote w:type="continuationSeparator" w:id="0">
    <w:p w14:paraId="25F3F12B" w14:textId="77777777" w:rsidR="00BD4327" w:rsidRDefault="00BD4327" w:rsidP="009F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AE8" w14:textId="77777777" w:rsidR="007337FF" w:rsidRDefault="007337FF">
    <w:pPr>
      <w:pStyle w:val="Footer"/>
      <w:jc w:val="right"/>
    </w:pPr>
    <w:r>
      <w:fldChar w:fldCharType="begin"/>
    </w:r>
    <w:r>
      <w:instrText xml:space="preserve"> PAGE   \* MERGEFORMAT </w:instrText>
    </w:r>
    <w:r>
      <w:fldChar w:fldCharType="separate"/>
    </w:r>
    <w:r w:rsidR="004A0CC7">
      <w:rPr>
        <w:noProof/>
      </w:rPr>
      <w:t>6</w:t>
    </w:r>
    <w:r>
      <w:rPr>
        <w:noProof/>
      </w:rPr>
      <w:fldChar w:fldCharType="end"/>
    </w:r>
  </w:p>
  <w:p w14:paraId="3BB7E30C" w14:textId="77777777" w:rsidR="00D4463A" w:rsidRDefault="00D4463A" w:rsidP="00B35B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EC5D" w14:textId="77777777" w:rsidR="00BD4327" w:rsidRDefault="00BD4327" w:rsidP="009F5B73">
      <w:pPr>
        <w:spacing w:after="0" w:line="240" w:lineRule="auto"/>
      </w:pPr>
      <w:r>
        <w:separator/>
      </w:r>
    </w:p>
  </w:footnote>
  <w:footnote w:type="continuationSeparator" w:id="0">
    <w:p w14:paraId="2EF3D84A" w14:textId="77777777" w:rsidR="00BD4327" w:rsidRDefault="00BD4327" w:rsidP="009F5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932"/>
    <w:multiLevelType w:val="hybridMultilevel"/>
    <w:tmpl w:val="B7909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87414"/>
    <w:multiLevelType w:val="multilevel"/>
    <w:tmpl w:val="D40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53C6E"/>
    <w:multiLevelType w:val="hybridMultilevel"/>
    <w:tmpl w:val="20CC9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32823"/>
    <w:multiLevelType w:val="hybridMultilevel"/>
    <w:tmpl w:val="DDC8F2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2657A6"/>
    <w:multiLevelType w:val="hybridMultilevel"/>
    <w:tmpl w:val="F362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70E"/>
    <w:multiLevelType w:val="hybridMultilevel"/>
    <w:tmpl w:val="130E7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0D93"/>
    <w:multiLevelType w:val="hybridMultilevel"/>
    <w:tmpl w:val="CD443F5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D68CB"/>
    <w:multiLevelType w:val="hybridMultilevel"/>
    <w:tmpl w:val="F532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B048E"/>
    <w:multiLevelType w:val="hybridMultilevel"/>
    <w:tmpl w:val="C0F28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25106"/>
    <w:multiLevelType w:val="hybridMultilevel"/>
    <w:tmpl w:val="D8E4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B0458"/>
    <w:multiLevelType w:val="multilevel"/>
    <w:tmpl w:val="9FCA9C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B85B30"/>
    <w:multiLevelType w:val="hybridMultilevel"/>
    <w:tmpl w:val="02560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01748"/>
    <w:multiLevelType w:val="hybridMultilevel"/>
    <w:tmpl w:val="53B4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B6882"/>
    <w:multiLevelType w:val="multilevel"/>
    <w:tmpl w:val="1780E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6C5A80"/>
    <w:multiLevelType w:val="hybridMultilevel"/>
    <w:tmpl w:val="EF4CD6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E0E25"/>
    <w:multiLevelType w:val="hybridMultilevel"/>
    <w:tmpl w:val="A336E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393D3F"/>
    <w:multiLevelType w:val="hybridMultilevel"/>
    <w:tmpl w:val="D1506C1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D52C9"/>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235C9"/>
    <w:multiLevelType w:val="hybridMultilevel"/>
    <w:tmpl w:val="5768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E230F0"/>
    <w:multiLevelType w:val="multilevel"/>
    <w:tmpl w:val="25C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193413"/>
    <w:multiLevelType w:val="hybridMultilevel"/>
    <w:tmpl w:val="1B04D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26802"/>
    <w:multiLevelType w:val="hybridMultilevel"/>
    <w:tmpl w:val="A202D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C3463"/>
    <w:multiLevelType w:val="hybridMultilevel"/>
    <w:tmpl w:val="DDE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50724"/>
    <w:multiLevelType w:val="hybridMultilevel"/>
    <w:tmpl w:val="3CD8A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37E5F"/>
    <w:multiLevelType w:val="hybridMultilevel"/>
    <w:tmpl w:val="B7BC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97C05"/>
    <w:multiLevelType w:val="hybridMultilevel"/>
    <w:tmpl w:val="219CD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692592"/>
    <w:multiLevelType w:val="hybridMultilevel"/>
    <w:tmpl w:val="26F8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000C4"/>
    <w:multiLevelType w:val="hybridMultilevel"/>
    <w:tmpl w:val="25080A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8D159A"/>
    <w:multiLevelType w:val="hybridMultilevel"/>
    <w:tmpl w:val="F3024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94074"/>
    <w:multiLevelType w:val="hybridMultilevel"/>
    <w:tmpl w:val="DCE0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A0E3A"/>
    <w:multiLevelType w:val="hybridMultilevel"/>
    <w:tmpl w:val="4BBA9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E8D"/>
    <w:multiLevelType w:val="hybridMultilevel"/>
    <w:tmpl w:val="ED5C650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C572B"/>
    <w:multiLevelType w:val="hybridMultilevel"/>
    <w:tmpl w:val="BE50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8E1CB0"/>
    <w:multiLevelType w:val="hybridMultilevel"/>
    <w:tmpl w:val="A55C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DE0B49"/>
    <w:multiLevelType w:val="hybridMultilevel"/>
    <w:tmpl w:val="E8CC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92ACC"/>
    <w:multiLevelType w:val="hybridMultilevel"/>
    <w:tmpl w:val="CC625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D7966"/>
    <w:multiLevelType w:val="hybridMultilevel"/>
    <w:tmpl w:val="7EFAC084"/>
    <w:lvl w:ilvl="0" w:tplc="0F64C7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885830">
    <w:abstractNumId w:val="28"/>
  </w:num>
  <w:num w:numId="2" w16cid:durableId="1366828408">
    <w:abstractNumId w:val="30"/>
  </w:num>
  <w:num w:numId="3" w16cid:durableId="400837526">
    <w:abstractNumId w:val="12"/>
  </w:num>
  <w:num w:numId="4" w16cid:durableId="2079135585">
    <w:abstractNumId w:val="17"/>
  </w:num>
  <w:num w:numId="5" w16cid:durableId="202601365">
    <w:abstractNumId w:val="24"/>
  </w:num>
  <w:num w:numId="6" w16cid:durableId="2084790923">
    <w:abstractNumId w:val="8"/>
  </w:num>
  <w:num w:numId="7" w16cid:durableId="848564785">
    <w:abstractNumId w:val="36"/>
  </w:num>
  <w:num w:numId="8" w16cid:durableId="652759015">
    <w:abstractNumId w:val="26"/>
  </w:num>
  <w:num w:numId="9" w16cid:durableId="623971898">
    <w:abstractNumId w:val="14"/>
  </w:num>
  <w:num w:numId="10" w16cid:durableId="46341653">
    <w:abstractNumId w:val="32"/>
  </w:num>
  <w:num w:numId="11" w16cid:durableId="949747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160802">
    <w:abstractNumId w:val="27"/>
  </w:num>
  <w:num w:numId="13" w16cid:durableId="1743215476">
    <w:abstractNumId w:val="7"/>
  </w:num>
  <w:num w:numId="14" w16cid:durableId="903100211">
    <w:abstractNumId w:val="6"/>
  </w:num>
  <w:num w:numId="15" w16cid:durableId="1776173790">
    <w:abstractNumId w:val="20"/>
  </w:num>
  <w:num w:numId="16" w16cid:durableId="1933781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6326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6163582">
    <w:abstractNumId w:val="4"/>
  </w:num>
  <w:num w:numId="19" w16cid:durableId="268590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134394">
    <w:abstractNumId w:val="35"/>
  </w:num>
  <w:num w:numId="21" w16cid:durableId="1338270722">
    <w:abstractNumId w:val="22"/>
  </w:num>
  <w:num w:numId="22" w16cid:durableId="1730684549">
    <w:abstractNumId w:val="5"/>
  </w:num>
  <w:num w:numId="23" w16cid:durableId="2130469692">
    <w:abstractNumId w:val="29"/>
  </w:num>
  <w:num w:numId="24" w16cid:durableId="1311716518">
    <w:abstractNumId w:val="15"/>
  </w:num>
  <w:num w:numId="25" w16cid:durableId="183713606">
    <w:abstractNumId w:val="2"/>
  </w:num>
  <w:num w:numId="26" w16cid:durableId="360327542">
    <w:abstractNumId w:val="31"/>
  </w:num>
  <w:num w:numId="27" w16cid:durableId="1073701008">
    <w:abstractNumId w:val="16"/>
  </w:num>
  <w:num w:numId="28" w16cid:durableId="1118335992">
    <w:abstractNumId w:val="3"/>
  </w:num>
  <w:num w:numId="29" w16cid:durableId="1377463597">
    <w:abstractNumId w:val="25"/>
  </w:num>
  <w:num w:numId="30" w16cid:durableId="706679889">
    <w:abstractNumId w:val="9"/>
  </w:num>
  <w:num w:numId="31" w16cid:durableId="591546927">
    <w:abstractNumId w:val="18"/>
  </w:num>
  <w:num w:numId="32" w16cid:durableId="958947985">
    <w:abstractNumId w:val="33"/>
  </w:num>
  <w:num w:numId="33" w16cid:durableId="303243144">
    <w:abstractNumId w:val="23"/>
  </w:num>
  <w:num w:numId="34" w16cid:durableId="1740513635">
    <w:abstractNumId w:val="19"/>
  </w:num>
  <w:num w:numId="35" w16cid:durableId="505483758">
    <w:abstractNumId w:val="1"/>
  </w:num>
  <w:num w:numId="36" w16cid:durableId="2090881182">
    <w:abstractNumId w:val="34"/>
  </w:num>
  <w:num w:numId="37" w16cid:durableId="1967539147">
    <w:abstractNumId w:val="21"/>
  </w:num>
  <w:num w:numId="38" w16cid:durableId="12740579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B"/>
    <w:rsid w:val="0000039B"/>
    <w:rsid w:val="00001F05"/>
    <w:rsid w:val="00002ACF"/>
    <w:rsid w:val="00003239"/>
    <w:rsid w:val="000045BA"/>
    <w:rsid w:val="00004848"/>
    <w:rsid w:val="00005296"/>
    <w:rsid w:val="00005BC6"/>
    <w:rsid w:val="00006709"/>
    <w:rsid w:val="00006832"/>
    <w:rsid w:val="000106E9"/>
    <w:rsid w:val="00015D25"/>
    <w:rsid w:val="00016B15"/>
    <w:rsid w:val="0002257B"/>
    <w:rsid w:val="00023586"/>
    <w:rsid w:val="00024820"/>
    <w:rsid w:val="00025AE7"/>
    <w:rsid w:val="0002730C"/>
    <w:rsid w:val="00032D62"/>
    <w:rsid w:val="00041DD8"/>
    <w:rsid w:val="00044093"/>
    <w:rsid w:val="00045867"/>
    <w:rsid w:val="00046F73"/>
    <w:rsid w:val="000502C2"/>
    <w:rsid w:val="00050CE4"/>
    <w:rsid w:val="00051A38"/>
    <w:rsid w:val="00051D7E"/>
    <w:rsid w:val="0005349D"/>
    <w:rsid w:val="0005516D"/>
    <w:rsid w:val="00056440"/>
    <w:rsid w:val="00060795"/>
    <w:rsid w:val="000676BB"/>
    <w:rsid w:val="00070EE8"/>
    <w:rsid w:val="000715A0"/>
    <w:rsid w:val="00073386"/>
    <w:rsid w:val="0007486C"/>
    <w:rsid w:val="00074D88"/>
    <w:rsid w:val="00076563"/>
    <w:rsid w:val="000815AC"/>
    <w:rsid w:val="00085647"/>
    <w:rsid w:val="00085C6A"/>
    <w:rsid w:val="0008610A"/>
    <w:rsid w:val="0008744F"/>
    <w:rsid w:val="00092991"/>
    <w:rsid w:val="000939B8"/>
    <w:rsid w:val="00095E51"/>
    <w:rsid w:val="00096920"/>
    <w:rsid w:val="0009697E"/>
    <w:rsid w:val="00097931"/>
    <w:rsid w:val="000A1668"/>
    <w:rsid w:val="000A48B6"/>
    <w:rsid w:val="000A49C3"/>
    <w:rsid w:val="000A6D32"/>
    <w:rsid w:val="000A70E9"/>
    <w:rsid w:val="000B100C"/>
    <w:rsid w:val="000B197F"/>
    <w:rsid w:val="000B3D37"/>
    <w:rsid w:val="000B442D"/>
    <w:rsid w:val="000C04F0"/>
    <w:rsid w:val="000C0C32"/>
    <w:rsid w:val="000C14DA"/>
    <w:rsid w:val="000C46C1"/>
    <w:rsid w:val="000C584A"/>
    <w:rsid w:val="000C5CC6"/>
    <w:rsid w:val="000C73B7"/>
    <w:rsid w:val="000D0168"/>
    <w:rsid w:val="000D148D"/>
    <w:rsid w:val="000D4324"/>
    <w:rsid w:val="000D5545"/>
    <w:rsid w:val="000D5FCF"/>
    <w:rsid w:val="000D6FBD"/>
    <w:rsid w:val="000D7154"/>
    <w:rsid w:val="000D7CC7"/>
    <w:rsid w:val="000E2EB9"/>
    <w:rsid w:val="000E372F"/>
    <w:rsid w:val="000F095A"/>
    <w:rsid w:val="000F0C99"/>
    <w:rsid w:val="000F10B4"/>
    <w:rsid w:val="000F2A31"/>
    <w:rsid w:val="000F342D"/>
    <w:rsid w:val="000F42F7"/>
    <w:rsid w:val="000F468E"/>
    <w:rsid w:val="000F5E82"/>
    <w:rsid w:val="0010039B"/>
    <w:rsid w:val="001022D3"/>
    <w:rsid w:val="001025BF"/>
    <w:rsid w:val="00112229"/>
    <w:rsid w:val="001139F0"/>
    <w:rsid w:val="001146E9"/>
    <w:rsid w:val="00114EA5"/>
    <w:rsid w:val="00116449"/>
    <w:rsid w:val="00116664"/>
    <w:rsid w:val="001221C6"/>
    <w:rsid w:val="0012270A"/>
    <w:rsid w:val="00125432"/>
    <w:rsid w:val="001301D1"/>
    <w:rsid w:val="00130766"/>
    <w:rsid w:val="001312E6"/>
    <w:rsid w:val="001332F5"/>
    <w:rsid w:val="001340CC"/>
    <w:rsid w:val="00136AE2"/>
    <w:rsid w:val="00137794"/>
    <w:rsid w:val="001412A2"/>
    <w:rsid w:val="00141742"/>
    <w:rsid w:val="00142E30"/>
    <w:rsid w:val="001449AF"/>
    <w:rsid w:val="0014720B"/>
    <w:rsid w:val="0015118F"/>
    <w:rsid w:val="00156E6F"/>
    <w:rsid w:val="0015762F"/>
    <w:rsid w:val="00162F68"/>
    <w:rsid w:val="001631DD"/>
    <w:rsid w:val="001638F7"/>
    <w:rsid w:val="00164BEC"/>
    <w:rsid w:val="00165522"/>
    <w:rsid w:val="00166686"/>
    <w:rsid w:val="001672BC"/>
    <w:rsid w:val="0017125B"/>
    <w:rsid w:val="001715DF"/>
    <w:rsid w:val="00171E51"/>
    <w:rsid w:val="00173E9A"/>
    <w:rsid w:val="00175DCF"/>
    <w:rsid w:val="001771B2"/>
    <w:rsid w:val="001779E7"/>
    <w:rsid w:val="00177A41"/>
    <w:rsid w:val="00180858"/>
    <w:rsid w:val="001825D5"/>
    <w:rsid w:val="00182F3E"/>
    <w:rsid w:val="001838E7"/>
    <w:rsid w:val="00185DE3"/>
    <w:rsid w:val="0019336B"/>
    <w:rsid w:val="0019580F"/>
    <w:rsid w:val="00197DF8"/>
    <w:rsid w:val="001A278C"/>
    <w:rsid w:val="001A4F83"/>
    <w:rsid w:val="001A5E38"/>
    <w:rsid w:val="001A6821"/>
    <w:rsid w:val="001A7763"/>
    <w:rsid w:val="001A7AA4"/>
    <w:rsid w:val="001B1CDE"/>
    <w:rsid w:val="001B33BC"/>
    <w:rsid w:val="001B7102"/>
    <w:rsid w:val="001B769C"/>
    <w:rsid w:val="001C09F3"/>
    <w:rsid w:val="001C0A85"/>
    <w:rsid w:val="001C1593"/>
    <w:rsid w:val="001C249A"/>
    <w:rsid w:val="001C275D"/>
    <w:rsid w:val="001C4863"/>
    <w:rsid w:val="001C74E7"/>
    <w:rsid w:val="001D0BD3"/>
    <w:rsid w:val="001D1AF7"/>
    <w:rsid w:val="001D3EB4"/>
    <w:rsid w:val="001D40D6"/>
    <w:rsid w:val="001E3BDF"/>
    <w:rsid w:val="001E6DE0"/>
    <w:rsid w:val="001F5C19"/>
    <w:rsid w:val="00205CAD"/>
    <w:rsid w:val="002063D8"/>
    <w:rsid w:val="002111E7"/>
    <w:rsid w:val="00211354"/>
    <w:rsid w:val="00211FE1"/>
    <w:rsid w:val="00213FDE"/>
    <w:rsid w:val="00214F58"/>
    <w:rsid w:val="0021503A"/>
    <w:rsid w:val="002160F0"/>
    <w:rsid w:val="00216167"/>
    <w:rsid w:val="00220D7B"/>
    <w:rsid w:val="002226D3"/>
    <w:rsid w:val="00226D8D"/>
    <w:rsid w:val="0022774A"/>
    <w:rsid w:val="00231F46"/>
    <w:rsid w:val="00232AF6"/>
    <w:rsid w:val="00234339"/>
    <w:rsid w:val="0023589A"/>
    <w:rsid w:val="00236DBA"/>
    <w:rsid w:val="00237564"/>
    <w:rsid w:val="00242EB3"/>
    <w:rsid w:val="00245985"/>
    <w:rsid w:val="002463DD"/>
    <w:rsid w:val="002478C2"/>
    <w:rsid w:val="002502AB"/>
    <w:rsid w:val="00251312"/>
    <w:rsid w:val="0025394B"/>
    <w:rsid w:val="00262A5E"/>
    <w:rsid w:val="00263041"/>
    <w:rsid w:val="0026385C"/>
    <w:rsid w:val="0026604C"/>
    <w:rsid w:val="002668A5"/>
    <w:rsid w:val="00272742"/>
    <w:rsid w:val="00273B77"/>
    <w:rsid w:val="00273E6A"/>
    <w:rsid w:val="002756F7"/>
    <w:rsid w:val="00277F2E"/>
    <w:rsid w:val="00281E25"/>
    <w:rsid w:val="0028407F"/>
    <w:rsid w:val="00287E79"/>
    <w:rsid w:val="00293B64"/>
    <w:rsid w:val="00295620"/>
    <w:rsid w:val="00296285"/>
    <w:rsid w:val="00296BF6"/>
    <w:rsid w:val="002A0C4B"/>
    <w:rsid w:val="002A2638"/>
    <w:rsid w:val="002A6831"/>
    <w:rsid w:val="002A7049"/>
    <w:rsid w:val="002A7C5E"/>
    <w:rsid w:val="002B1249"/>
    <w:rsid w:val="002B33E9"/>
    <w:rsid w:val="002B45BD"/>
    <w:rsid w:val="002B5959"/>
    <w:rsid w:val="002B5DE1"/>
    <w:rsid w:val="002C02E4"/>
    <w:rsid w:val="002C1F6E"/>
    <w:rsid w:val="002C2862"/>
    <w:rsid w:val="002C3402"/>
    <w:rsid w:val="002C5B01"/>
    <w:rsid w:val="002C5FA9"/>
    <w:rsid w:val="002C738C"/>
    <w:rsid w:val="002D15C2"/>
    <w:rsid w:val="002D2D26"/>
    <w:rsid w:val="002D2D33"/>
    <w:rsid w:val="002D2F59"/>
    <w:rsid w:val="002D46AB"/>
    <w:rsid w:val="002D56E3"/>
    <w:rsid w:val="002D61B2"/>
    <w:rsid w:val="002E2041"/>
    <w:rsid w:val="002E5FE5"/>
    <w:rsid w:val="002E7064"/>
    <w:rsid w:val="002E7B07"/>
    <w:rsid w:val="002E7CA6"/>
    <w:rsid w:val="002F2634"/>
    <w:rsid w:val="002F65E8"/>
    <w:rsid w:val="002F75F9"/>
    <w:rsid w:val="00301008"/>
    <w:rsid w:val="00304E4D"/>
    <w:rsid w:val="00305301"/>
    <w:rsid w:val="00306234"/>
    <w:rsid w:val="003072BA"/>
    <w:rsid w:val="00307747"/>
    <w:rsid w:val="0031142B"/>
    <w:rsid w:val="00312277"/>
    <w:rsid w:val="00314D6A"/>
    <w:rsid w:val="00317071"/>
    <w:rsid w:val="00321880"/>
    <w:rsid w:val="00323AFB"/>
    <w:rsid w:val="0032475C"/>
    <w:rsid w:val="003300F7"/>
    <w:rsid w:val="00330637"/>
    <w:rsid w:val="003320C3"/>
    <w:rsid w:val="00332F68"/>
    <w:rsid w:val="003336BC"/>
    <w:rsid w:val="003338A5"/>
    <w:rsid w:val="00333E01"/>
    <w:rsid w:val="00334CD0"/>
    <w:rsid w:val="00334E98"/>
    <w:rsid w:val="00340613"/>
    <w:rsid w:val="003406CE"/>
    <w:rsid w:val="003417C8"/>
    <w:rsid w:val="00342378"/>
    <w:rsid w:val="00342C35"/>
    <w:rsid w:val="003458F3"/>
    <w:rsid w:val="00350600"/>
    <w:rsid w:val="00352B4D"/>
    <w:rsid w:val="0036030B"/>
    <w:rsid w:val="00363194"/>
    <w:rsid w:val="003631A1"/>
    <w:rsid w:val="00365C3D"/>
    <w:rsid w:val="003662D1"/>
    <w:rsid w:val="003677EE"/>
    <w:rsid w:val="00372521"/>
    <w:rsid w:val="003802A6"/>
    <w:rsid w:val="003806AF"/>
    <w:rsid w:val="00381F50"/>
    <w:rsid w:val="003823DC"/>
    <w:rsid w:val="0038698F"/>
    <w:rsid w:val="00386B50"/>
    <w:rsid w:val="00390DF1"/>
    <w:rsid w:val="00391D6A"/>
    <w:rsid w:val="0039614F"/>
    <w:rsid w:val="00397726"/>
    <w:rsid w:val="003A2CD5"/>
    <w:rsid w:val="003A3B02"/>
    <w:rsid w:val="003A3F01"/>
    <w:rsid w:val="003A4160"/>
    <w:rsid w:val="003A71BD"/>
    <w:rsid w:val="003B08A9"/>
    <w:rsid w:val="003B3C1A"/>
    <w:rsid w:val="003B540E"/>
    <w:rsid w:val="003C6A72"/>
    <w:rsid w:val="003D15E2"/>
    <w:rsid w:val="003D31C2"/>
    <w:rsid w:val="003D3C5C"/>
    <w:rsid w:val="003D5AC7"/>
    <w:rsid w:val="003D5DBD"/>
    <w:rsid w:val="003D5E63"/>
    <w:rsid w:val="003E2F63"/>
    <w:rsid w:val="003E4395"/>
    <w:rsid w:val="003E46EB"/>
    <w:rsid w:val="003E5F70"/>
    <w:rsid w:val="003E615E"/>
    <w:rsid w:val="003E724A"/>
    <w:rsid w:val="003F0464"/>
    <w:rsid w:val="003F1112"/>
    <w:rsid w:val="003F1398"/>
    <w:rsid w:val="003F1521"/>
    <w:rsid w:val="003F1BFC"/>
    <w:rsid w:val="003F1D44"/>
    <w:rsid w:val="0040143B"/>
    <w:rsid w:val="00403E2F"/>
    <w:rsid w:val="00411B49"/>
    <w:rsid w:val="00413E7C"/>
    <w:rsid w:val="004169E6"/>
    <w:rsid w:val="004173FE"/>
    <w:rsid w:val="004207B6"/>
    <w:rsid w:val="004212D3"/>
    <w:rsid w:val="004229B8"/>
    <w:rsid w:val="00422FCB"/>
    <w:rsid w:val="00424F33"/>
    <w:rsid w:val="00425048"/>
    <w:rsid w:val="004304D2"/>
    <w:rsid w:val="00431FDA"/>
    <w:rsid w:val="004341AA"/>
    <w:rsid w:val="00435478"/>
    <w:rsid w:val="00436A36"/>
    <w:rsid w:val="00437F1D"/>
    <w:rsid w:val="00440620"/>
    <w:rsid w:val="004406AB"/>
    <w:rsid w:val="004420C6"/>
    <w:rsid w:val="00442AD7"/>
    <w:rsid w:val="00443E93"/>
    <w:rsid w:val="00445FE2"/>
    <w:rsid w:val="00446A5A"/>
    <w:rsid w:val="0044785B"/>
    <w:rsid w:val="00451020"/>
    <w:rsid w:val="00453300"/>
    <w:rsid w:val="00457DA1"/>
    <w:rsid w:val="00463A95"/>
    <w:rsid w:val="00463C7E"/>
    <w:rsid w:val="0047196D"/>
    <w:rsid w:val="00472C9D"/>
    <w:rsid w:val="004801BB"/>
    <w:rsid w:val="004808CC"/>
    <w:rsid w:val="00485C24"/>
    <w:rsid w:val="00486675"/>
    <w:rsid w:val="004867D2"/>
    <w:rsid w:val="00486AE7"/>
    <w:rsid w:val="00486C39"/>
    <w:rsid w:val="00487808"/>
    <w:rsid w:val="00487C8B"/>
    <w:rsid w:val="00490C68"/>
    <w:rsid w:val="0049360E"/>
    <w:rsid w:val="00497212"/>
    <w:rsid w:val="004A0859"/>
    <w:rsid w:val="004A0CC7"/>
    <w:rsid w:val="004A1DEC"/>
    <w:rsid w:val="004A7357"/>
    <w:rsid w:val="004B14E8"/>
    <w:rsid w:val="004B289A"/>
    <w:rsid w:val="004B61D6"/>
    <w:rsid w:val="004B64F7"/>
    <w:rsid w:val="004C034D"/>
    <w:rsid w:val="004C2892"/>
    <w:rsid w:val="004C5432"/>
    <w:rsid w:val="004C5921"/>
    <w:rsid w:val="004D08E5"/>
    <w:rsid w:val="004D3139"/>
    <w:rsid w:val="004D4C62"/>
    <w:rsid w:val="004E189C"/>
    <w:rsid w:val="004E5CC0"/>
    <w:rsid w:val="004F0D6F"/>
    <w:rsid w:val="004F1888"/>
    <w:rsid w:val="004F2835"/>
    <w:rsid w:val="004F2A81"/>
    <w:rsid w:val="004F3205"/>
    <w:rsid w:val="004F512C"/>
    <w:rsid w:val="004F68AD"/>
    <w:rsid w:val="004F76D4"/>
    <w:rsid w:val="00500FDA"/>
    <w:rsid w:val="00504711"/>
    <w:rsid w:val="005051C3"/>
    <w:rsid w:val="00505AA2"/>
    <w:rsid w:val="005065C0"/>
    <w:rsid w:val="0050732A"/>
    <w:rsid w:val="00507769"/>
    <w:rsid w:val="00514E2E"/>
    <w:rsid w:val="0051628F"/>
    <w:rsid w:val="00523305"/>
    <w:rsid w:val="005235D1"/>
    <w:rsid w:val="00526039"/>
    <w:rsid w:val="00526242"/>
    <w:rsid w:val="00530699"/>
    <w:rsid w:val="00532414"/>
    <w:rsid w:val="00532E3F"/>
    <w:rsid w:val="00536CA2"/>
    <w:rsid w:val="00537705"/>
    <w:rsid w:val="00541569"/>
    <w:rsid w:val="005441C9"/>
    <w:rsid w:val="00545809"/>
    <w:rsid w:val="00551D5B"/>
    <w:rsid w:val="005523FB"/>
    <w:rsid w:val="00552AC8"/>
    <w:rsid w:val="005542A3"/>
    <w:rsid w:val="005552EE"/>
    <w:rsid w:val="00555D84"/>
    <w:rsid w:val="005572C5"/>
    <w:rsid w:val="005641D9"/>
    <w:rsid w:val="00571A3B"/>
    <w:rsid w:val="0057261A"/>
    <w:rsid w:val="00572C75"/>
    <w:rsid w:val="00574D21"/>
    <w:rsid w:val="00575F6B"/>
    <w:rsid w:val="005770A7"/>
    <w:rsid w:val="00577BFE"/>
    <w:rsid w:val="00580CF1"/>
    <w:rsid w:val="00581777"/>
    <w:rsid w:val="005836B2"/>
    <w:rsid w:val="00584447"/>
    <w:rsid w:val="0058518A"/>
    <w:rsid w:val="0058555B"/>
    <w:rsid w:val="00586BF9"/>
    <w:rsid w:val="00590009"/>
    <w:rsid w:val="00593169"/>
    <w:rsid w:val="005941CB"/>
    <w:rsid w:val="00595327"/>
    <w:rsid w:val="00597052"/>
    <w:rsid w:val="005974AF"/>
    <w:rsid w:val="005A3407"/>
    <w:rsid w:val="005A35A9"/>
    <w:rsid w:val="005A541E"/>
    <w:rsid w:val="005B17B4"/>
    <w:rsid w:val="005B2CB4"/>
    <w:rsid w:val="005B346B"/>
    <w:rsid w:val="005B6F44"/>
    <w:rsid w:val="005B7A6F"/>
    <w:rsid w:val="005C34CA"/>
    <w:rsid w:val="005C5482"/>
    <w:rsid w:val="005C577E"/>
    <w:rsid w:val="005D040B"/>
    <w:rsid w:val="005D1813"/>
    <w:rsid w:val="005D18E1"/>
    <w:rsid w:val="005D3E37"/>
    <w:rsid w:val="005D5834"/>
    <w:rsid w:val="005D6324"/>
    <w:rsid w:val="005D78D2"/>
    <w:rsid w:val="005E56A6"/>
    <w:rsid w:val="005E62FA"/>
    <w:rsid w:val="005E6B3E"/>
    <w:rsid w:val="005E6C4B"/>
    <w:rsid w:val="005E7C9C"/>
    <w:rsid w:val="005F1903"/>
    <w:rsid w:val="005F68FF"/>
    <w:rsid w:val="00600112"/>
    <w:rsid w:val="006002A7"/>
    <w:rsid w:val="006007F3"/>
    <w:rsid w:val="0060097B"/>
    <w:rsid w:val="00605582"/>
    <w:rsid w:val="0060612A"/>
    <w:rsid w:val="00606583"/>
    <w:rsid w:val="006125E9"/>
    <w:rsid w:val="00615CD5"/>
    <w:rsid w:val="00616EC2"/>
    <w:rsid w:val="00616FAD"/>
    <w:rsid w:val="00624662"/>
    <w:rsid w:val="006248BE"/>
    <w:rsid w:val="006250AF"/>
    <w:rsid w:val="00625338"/>
    <w:rsid w:val="00625575"/>
    <w:rsid w:val="00625C57"/>
    <w:rsid w:val="0062654F"/>
    <w:rsid w:val="00627853"/>
    <w:rsid w:val="00630CB4"/>
    <w:rsid w:val="00631B0D"/>
    <w:rsid w:val="0063227E"/>
    <w:rsid w:val="006354F2"/>
    <w:rsid w:val="00640DED"/>
    <w:rsid w:val="00641D89"/>
    <w:rsid w:val="00642E37"/>
    <w:rsid w:val="0065059D"/>
    <w:rsid w:val="0065296D"/>
    <w:rsid w:val="00653C19"/>
    <w:rsid w:val="00655567"/>
    <w:rsid w:val="00655574"/>
    <w:rsid w:val="006562DE"/>
    <w:rsid w:val="00660100"/>
    <w:rsid w:val="00660A15"/>
    <w:rsid w:val="00664A36"/>
    <w:rsid w:val="00670C3F"/>
    <w:rsid w:val="00670DAC"/>
    <w:rsid w:val="00671867"/>
    <w:rsid w:val="00673098"/>
    <w:rsid w:val="00676475"/>
    <w:rsid w:val="00676C27"/>
    <w:rsid w:val="00681EA3"/>
    <w:rsid w:val="00683441"/>
    <w:rsid w:val="00687591"/>
    <w:rsid w:val="00693898"/>
    <w:rsid w:val="00696858"/>
    <w:rsid w:val="006A22CA"/>
    <w:rsid w:val="006A6A61"/>
    <w:rsid w:val="006B1284"/>
    <w:rsid w:val="006B195D"/>
    <w:rsid w:val="006B5001"/>
    <w:rsid w:val="006B5852"/>
    <w:rsid w:val="006B5E67"/>
    <w:rsid w:val="006B7C54"/>
    <w:rsid w:val="006C10B7"/>
    <w:rsid w:val="006C420B"/>
    <w:rsid w:val="006C501C"/>
    <w:rsid w:val="006C5E54"/>
    <w:rsid w:val="006C73F5"/>
    <w:rsid w:val="006C78F4"/>
    <w:rsid w:val="006D19E3"/>
    <w:rsid w:val="006D3E2B"/>
    <w:rsid w:val="006D440A"/>
    <w:rsid w:val="006D4713"/>
    <w:rsid w:val="006E20DC"/>
    <w:rsid w:val="006E3096"/>
    <w:rsid w:val="006E3876"/>
    <w:rsid w:val="006E3BA6"/>
    <w:rsid w:val="006E4079"/>
    <w:rsid w:val="006E5729"/>
    <w:rsid w:val="006F0ECC"/>
    <w:rsid w:val="006F2A3B"/>
    <w:rsid w:val="006F3EE4"/>
    <w:rsid w:val="006F5AA1"/>
    <w:rsid w:val="006F5E57"/>
    <w:rsid w:val="006F5F7A"/>
    <w:rsid w:val="006F72DE"/>
    <w:rsid w:val="0070051F"/>
    <w:rsid w:val="00701484"/>
    <w:rsid w:val="0070181D"/>
    <w:rsid w:val="00701E21"/>
    <w:rsid w:val="00704D18"/>
    <w:rsid w:val="00711AC2"/>
    <w:rsid w:val="00711D17"/>
    <w:rsid w:val="00712901"/>
    <w:rsid w:val="00714D23"/>
    <w:rsid w:val="00717672"/>
    <w:rsid w:val="00717D28"/>
    <w:rsid w:val="00720261"/>
    <w:rsid w:val="00721029"/>
    <w:rsid w:val="00721BCC"/>
    <w:rsid w:val="00721F7B"/>
    <w:rsid w:val="007260AA"/>
    <w:rsid w:val="00730850"/>
    <w:rsid w:val="007337FF"/>
    <w:rsid w:val="00735F16"/>
    <w:rsid w:val="00737F11"/>
    <w:rsid w:val="00741795"/>
    <w:rsid w:val="00741AFE"/>
    <w:rsid w:val="0074656D"/>
    <w:rsid w:val="007466E2"/>
    <w:rsid w:val="007474E9"/>
    <w:rsid w:val="00750DE3"/>
    <w:rsid w:val="00752DE0"/>
    <w:rsid w:val="00755B61"/>
    <w:rsid w:val="0075622D"/>
    <w:rsid w:val="00756CCE"/>
    <w:rsid w:val="00762B39"/>
    <w:rsid w:val="00766568"/>
    <w:rsid w:val="00766D5E"/>
    <w:rsid w:val="007706E0"/>
    <w:rsid w:val="00771192"/>
    <w:rsid w:val="00773E65"/>
    <w:rsid w:val="007745FE"/>
    <w:rsid w:val="00774AC7"/>
    <w:rsid w:val="0077509A"/>
    <w:rsid w:val="00775AF9"/>
    <w:rsid w:val="007774D9"/>
    <w:rsid w:val="00781116"/>
    <w:rsid w:val="007811A5"/>
    <w:rsid w:val="007812B0"/>
    <w:rsid w:val="00781A8C"/>
    <w:rsid w:val="00782DEB"/>
    <w:rsid w:val="00784130"/>
    <w:rsid w:val="00784E27"/>
    <w:rsid w:val="00785249"/>
    <w:rsid w:val="007905FF"/>
    <w:rsid w:val="007A3E17"/>
    <w:rsid w:val="007A4267"/>
    <w:rsid w:val="007A7981"/>
    <w:rsid w:val="007A7F5C"/>
    <w:rsid w:val="007B0502"/>
    <w:rsid w:val="007B0682"/>
    <w:rsid w:val="007B41B0"/>
    <w:rsid w:val="007B42DB"/>
    <w:rsid w:val="007B4DC8"/>
    <w:rsid w:val="007B5DCE"/>
    <w:rsid w:val="007B76B1"/>
    <w:rsid w:val="007C1540"/>
    <w:rsid w:val="007C46DD"/>
    <w:rsid w:val="007C613E"/>
    <w:rsid w:val="007C63F7"/>
    <w:rsid w:val="007D09D3"/>
    <w:rsid w:val="007D237D"/>
    <w:rsid w:val="007D58BA"/>
    <w:rsid w:val="007D6476"/>
    <w:rsid w:val="007D65F8"/>
    <w:rsid w:val="007E1CB6"/>
    <w:rsid w:val="007E1F87"/>
    <w:rsid w:val="007E530D"/>
    <w:rsid w:val="007E59EB"/>
    <w:rsid w:val="007F388D"/>
    <w:rsid w:val="007F4282"/>
    <w:rsid w:val="007F519C"/>
    <w:rsid w:val="007F55BF"/>
    <w:rsid w:val="007F5882"/>
    <w:rsid w:val="007F5DA3"/>
    <w:rsid w:val="007F5E4A"/>
    <w:rsid w:val="007F7879"/>
    <w:rsid w:val="007F7C44"/>
    <w:rsid w:val="007F7E3C"/>
    <w:rsid w:val="00800C40"/>
    <w:rsid w:val="00803C39"/>
    <w:rsid w:val="00804EEE"/>
    <w:rsid w:val="00805D2B"/>
    <w:rsid w:val="00806296"/>
    <w:rsid w:val="00806C0D"/>
    <w:rsid w:val="00811D69"/>
    <w:rsid w:val="008124C5"/>
    <w:rsid w:val="00813E86"/>
    <w:rsid w:val="0081416A"/>
    <w:rsid w:val="00816305"/>
    <w:rsid w:val="0081653D"/>
    <w:rsid w:val="0081698F"/>
    <w:rsid w:val="00816FFC"/>
    <w:rsid w:val="00825519"/>
    <w:rsid w:val="00825604"/>
    <w:rsid w:val="00826A72"/>
    <w:rsid w:val="0082708B"/>
    <w:rsid w:val="008306B3"/>
    <w:rsid w:val="0083234D"/>
    <w:rsid w:val="008343F2"/>
    <w:rsid w:val="008351FD"/>
    <w:rsid w:val="00840C07"/>
    <w:rsid w:val="00840F41"/>
    <w:rsid w:val="00842A11"/>
    <w:rsid w:val="00842BB6"/>
    <w:rsid w:val="00843AE7"/>
    <w:rsid w:val="0084449C"/>
    <w:rsid w:val="00844ABB"/>
    <w:rsid w:val="008467F8"/>
    <w:rsid w:val="00847B84"/>
    <w:rsid w:val="008504FC"/>
    <w:rsid w:val="00850C53"/>
    <w:rsid w:val="00850D4C"/>
    <w:rsid w:val="008569DC"/>
    <w:rsid w:val="0086251F"/>
    <w:rsid w:val="008637D2"/>
    <w:rsid w:val="0086645D"/>
    <w:rsid w:val="00866A24"/>
    <w:rsid w:val="00866C69"/>
    <w:rsid w:val="00867BD5"/>
    <w:rsid w:val="00873D0B"/>
    <w:rsid w:val="008802CE"/>
    <w:rsid w:val="008807E4"/>
    <w:rsid w:val="008815B7"/>
    <w:rsid w:val="00882B2A"/>
    <w:rsid w:val="00882EAF"/>
    <w:rsid w:val="008836AD"/>
    <w:rsid w:val="008844D2"/>
    <w:rsid w:val="00885165"/>
    <w:rsid w:val="00886791"/>
    <w:rsid w:val="00886AD2"/>
    <w:rsid w:val="00893747"/>
    <w:rsid w:val="00895847"/>
    <w:rsid w:val="00895A84"/>
    <w:rsid w:val="0089761E"/>
    <w:rsid w:val="008A37B8"/>
    <w:rsid w:val="008A7593"/>
    <w:rsid w:val="008B0C8C"/>
    <w:rsid w:val="008B1210"/>
    <w:rsid w:val="008B1E4A"/>
    <w:rsid w:val="008B25EF"/>
    <w:rsid w:val="008B3612"/>
    <w:rsid w:val="008B53A1"/>
    <w:rsid w:val="008B62A7"/>
    <w:rsid w:val="008B705D"/>
    <w:rsid w:val="008B7C05"/>
    <w:rsid w:val="008C235E"/>
    <w:rsid w:val="008C29CC"/>
    <w:rsid w:val="008C3708"/>
    <w:rsid w:val="008D03F4"/>
    <w:rsid w:val="008D2AAE"/>
    <w:rsid w:val="008D44E7"/>
    <w:rsid w:val="008D6813"/>
    <w:rsid w:val="008D7DAB"/>
    <w:rsid w:val="008E0EC0"/>
    <w:rsid w:val="008E0F5B"/>
    <w:rsid w:val="008E2783"/>
    <w:rsid w:val="008E7965"/>
    <w:rsid w:val="008F00EB"/>
    <w:rsid w:val="008F00FC"/>
    <w:rsid w:val="008F0988"/>
    <w:rsid w:val="008F17A2"/>
    <w:rsid w:val="008F1C1E"/>
    <w:rsid w:val="008F618D"/>
    <w:rsid w:val="008F74EC"/>
    <w:rsid w:val="008F7C9C"/>
    <w:rsid w:val="0090057A"/>
    <w:rsid w:val="009020E8"/>
    <w:rsid w:val="009034C8"/>
    <w:rsid w:val="009068E3"/>
    <w:rsid w:val="009079FD"/>
    <w:rsid w:val="00910470"/>
    <w:rsid w:val="00910CF9"/>
    <w:rsid w:val="00911278"/>
    <w:rsid w:val="009128D4"/>
    <w:rsid w:val="00916221"/>
    <w:rsid w:val="009171B3"/>
    <w:rsid w:val="00921C36"/>
    <w:rsid w:val="00922B13"/>
    <w:rsid w:val="009244FD"/>
    <w:rsid w:val="00926CF9"/>
    <w:rsid w:val="00926F1B"/>
    <w:rsid w:val="009332D0"/>
    <w:rsid w:val="0093785C"/>
    <w:rsid w:val="00942581"/>
    <w:rsid w:val="00943893"/>
    <w:rsid w:val="00947033"/>
    <w:rsid w:val="009474C7"/>
    <w:rsid w:val="00947F3D"/>
    <w:rsid w:val="00951CC2"/>
    <w:rsid w:val="00951FC7"/>
    <w:rsid w:val="00954978"/>
    <w:rsid w:val="0095530D"/>
    <w:rsid w:val="009561EF"/>
    <w:rsid w:val="009578CD"/>
    <w:rsid w:val="00957B4F"/>
    <w:rsid w:val="00957FD7"/>
    <w:rsid w:val="009623CB"/>
    <w:rsid w:val="00962CC5"/>
    <w:rsid w:val="009728B9"/>
    <w:rsid w:val="009741D9"/>
    <w:rsid w:val="00981ACE"/>
    <w:rsid w:val="0098460F"/>
    <w:rsid w:val="00984A78"/>
    <w:rsid w:val="00984AC2"/>
    <w:rsid w:val="009853B4"/>
    <w:rsid w:val="00991C7C"/>
    <w:rsid w:val="00993405"/>
    <w:rsid w:val="00995FDD"/>
    <w:rsid w:val="00996C40"/>
    <w:rsid w:val="009A0E17"/>
    <w:rsid w:val="009A3DD6"/>
    <w:rsid w:val="009A6D95"/>
    <w:rsid w:val="009B06EF"/>
    <w:rsid w:val="009B0A29"/>
    <w:rsid w:val="009B0DC5"/>
    <w:rsid w:val="009B26AA"/>
    <w:rsid w:val="009B26ED"/>
    <w:rsid w:val="009B2AA8"/>
    <w:rsid w:val="009B2D46"/>
    <w:rsid w:val="009C0F78"/>
    <w:rsid w:val="009C11D9"/>
    <w:rsid w:val="009C3341"/>
    <w:rsid w:val="009C3470"/>
    <w:rsid w:val="009C71A1"/>
    <w:rsid w:val="009D0719"/>
    <w:rsid w:val="009D4366"/>
    <w:rsid w:val="009D702E"/>
    <w:rsid w:val="009D7B91"/>
    <w:rsid w:val="009D7BD5"/>
    <w:rsid w:val="009E35F2"/>
    <w:rsid w:val="009E3E24"/>
    <w:rsid w:val="009E4C36"/>
    <w:rsid w:val="009E4EF4"/>
    <w:rsid w:val="009E6AF3"/>
    <w:rsid w:val="009E746D"/>
    <w:rsid w:val="009E7E0A"/>
    <w:rsid w:val="009F04BD"/>
    <w:rsid w:val="009F0C3A"/>
    <w:rsid w:val="009F22A5"/>
    <w:rsid w:val="009F2429"/>
    <w:rsid w:val="009F3E7D"/>
    <w:rsid w:val="009F5B73"/>
    <w:rsid w:val="009F6C66"/>
    <w:rsid w:val="00A040C6"/>
    <w:rsid w:val="00A0784A"/>
    <w:rsid w:val="00A079B2"/>
    <w:rsid w:val="00A11D5F"/>
    <w:rsid w:val="00A11E20"/>
    <w:rsid w:val="00A13E8B"/>
    <w:rsid w:val="00A175BB"/>
    <w:rsid w:val="00A22D1A"/>
    <w:rsid w:val="00A230E2"/>
    <w:rsid w:val="00A2415B"/>
    <w:rsid w:val="00A27899"/>
    <w:rsid w:val="00A2798D"/>
    <w:rsid w:val="00A30B02"/>
    <w:rsid w:val="00A31AA3"/>
    <w:rsid w:val="00A33EEA"/>
    <w:rsid w:val="00A367B5"/>
    <w:rsid w:val="00A36F97"/>
    <w:rsid w:val="00A37644"/>
    <w:rsid w:val="00A41F2F"/>
    <w:rsid w:val="00A42B65"/>
    <w:rsid w:val="00A46129"/>
    <w:rsid w:val="00A46866"/>
    <w:rsid w:val="00A47E63"/>
    <w:rsid w:val="00A51630"/>
    <w:rsid w:val="00A53EB0"/>
    <w:rsid w:val="00A556D7"/>
    <w:rsid w:val="00A571DE"/>
    <w:rsid w:val="00A625DD"/>
    <w:rsid w:val="00A63048"/>
    <w:rsid w:val="00A64D2B"/>
    <w:rsid w:val="00A6591A"/>
    <w:rsid w:val="00A667B6"/>
    <w:rsid w:val="00A675B6"/>
    <w:rsid w:val="00A71A40"/>
    <w:rsid w:val="00A73BF3"/>
    <w:rsid w:val="00A756EA"/>
    <w:rsid w:val="00A7609B"/>
    <w:rsid w:val="00A76863"/>
    <w:rsid w:val="00A83BED"/>
    <w:rsid w:val="00A919A5"/>
    <w:rsid w:val="00A92737"/>
    <w:rsid w:val="00A939F4"/>
    <w:rsid w:val="00A94526"/>
    <w:rsid w:val="00A975FF"/>
    <w:rsid w:val="00A97FEA"/>
    <w:rsid w:val="00AA2602"/>
    <w:rsid w:val="00AA49CC"/>
    <w:rsid w:val="00AA5427"/>
    <w:rsid w:val="00AB04ED"/>
    <w:rsid w:val="00AB16CB"/>
    <w:rsid w:val="00AB32EE"/>
    <w:rsid w:val="00AB49B3"/>
    <w:rsid w:val="00AB5394"/>
    <w:rsid w:val="00AB5C87"/>
    <w:rsid w:val="00AB6BDC"/>
    <w:rsid w:val="00AC244A"/>
    <w:rsid w:val="00AC2557"/>
    <w:rsid w:val="00AC2BDE"/>
    <w:rsid w:val="00AC3DD8"/>
    <w:rsid w:val="00AC4161"/>
    <w:rsid w:val="00AC45B9"/>
    <w:rsid w:val="00AC61F2"/>
    <w:rsid w:val="00AC6610"/>
    <w:rsid w:val="00AD2B2B"/>
    <w:rsid w:val="00AD6A77"/>
    <w:rsid w:val="00AD733B"/>
    <w:rsid w:val="00AE00D5"/>
    <w:rsid w:val="00AE1D4A"/>
    <w:rsid w:val="00AE3B77"/>
    <w:rsid w:val="00AE5C15"/>
    <w:rsid w:val="00AE7D33"/>
    <w:rsid w:val="00AF1A0E"/>
    <w:rsid w:val="00AF3576"/>
    <w:rsid w:val="00AF6AA0"/>
    <w:rsid w:val="00B003AA"/>
    <w:rsid w:val="00B00599"/>
    <w:rsid w:val="00B00D65"/>
    <w:rsid w:val="00B015FB"/>
    <w:rsid w:val="00B064E9"/>
    <w:rsid w:val="00B112F8"/>
    <w:rsid w:val="00B1158B"/>
    <w:rsid w:val="00B12A45"/>
    <w:rsid w:val="00B12C33"/>
    <w:rsid w:val="00B149E5"/>
    <w:rsid w:val="00B20625"/>
    <w:rsid w:val="00B20F3B"/>
    <w:rsid w:val="00B2183E"/>
    <w:rsid w:val="00B21FF0"/>
    <w:rsid w:val="00B231B1"/>
    <w:rsid w:val="00B231E8"/>
    <w:rsid w:val="00B235CF"/>
    <w:rsid w:val="00B25873"/>
    <w:rsid w:val="00B26FA0"/>
    <w:rsid w:val="00B304DA"/>
    <w:rsid w:val="00B34A5C"/>
    <w:rsid w:val="00B35B8A"/>
    <w:rsid w:val="00B3723B"/>
    <w:rsid w:val="00B376B3"/>
    <w:rsid w:val="00B41907"/>
    <w:rsid w:val="00B43E70"/>
    <w:rsid w:val="00B50F69"/>
    <w:rsid w:val="00B57FF9"/>
    <w:rsid w:val="00B6066B"/>
    <w:rsid w:val="00B6441E"/>
    <w:rsid w:val="00B723C0"/>
    <w:rsid w:val="00B73358"/>
    <w:rsid w:val="00B733AD"/>
    <w:rsid w:val="00B74BC6"/>
    <w:rsid w:val="00B76ABB"/>
    <w:rsid w:val="00B77FB9"/>
    <w:rsid w:val="00B83E3F"/>
    <w:rsid w:val="00B85899"/>
    <w:rsid w:val="00B85ECD"/>
    <w:rsid w:val="00B85F77"/>
    <w:rsid w:val="00B86821"/>
    <w:rsid w:val="00B87E80"/>
    <w:rsid w:val="00B932CA"/>
    <w:rsid w:val="00B93537"/>
    <w:rsid w:val="00B94059"/>
    <w:rsid w:val="00B942DA"/>
    <w:rsid w:val="00B944CA"/>
    <w:rsid w:val="00B96555"/>
    <w:rsid w:val="00BA0B6C"/>
    <w:rsid w:val="00BA2686"/>
    <w:rsid w:val="00BA3627"/>
    <w:rsid w:val="00BA3712"/>
    <w:rsid w:val="00BA3DDD"/>
    <w:rsid w:val="00BA4504"/>
    <w:rsid w:val="00BA49F3"/>
    <w:rsid w:val="00BA558C"/>
    <w:rsid w:val="00BA5AE0"/>
    <w:rsid w:val="00BA640D"/>
    <w:rsid w:val="00BA78EC"/>
    <w:rsid w:val="00BB12F3"/>
    <w:rsid w:val="00BB1969"/>
    <w:rsid w:val="00BB2BA4"/>
    <w:rsid w:val="00BB36AD"/>
    <w:rsid w:val="00BB4E96"/>
    <w:rsid w:val="00BB5A70"/>
    <w:rsid w:val="00BB61AC"/>
    <w:rsid w:val="00BB6215"/>
    <w:rsid w:val="00BC1FA4"/>
    <w:rsid w:val="00BC2DF3"/>
    <w:rsid w:val="00BC6796"/>
    <w:rsid w:val="00BC6BF3"/>
    <w:rsid w:val="00BD4327"/>
    <w:rsid w:val="00BD544F"/>
    <w:rsid w:val="00BD5A3E"/>
    <w:rsid w:val="00BE0DDE"/>
    <w:rsid w:val="00BE1D18"/>
    <w:rsid w:val="00BE63A6"/>
    <w:rsid w:val="00BF00B5"/>
    <w:rsid w:val="00BF0598"/>
    <w:rsid w:val="00BF36AF"/>
    <w:rsid w:val="00BF5A6E"/>
    <w:rsid w:val="00BF7F28"/>
    <w:rsid w:val="00C02854"/>
    <w:rsid w:val="00C0406A"/>
    <w:rsid w:val="00C04105"/>
    <w:rsid w:val="00C0565B"/>
    <w:rsid w:val="00C05D85"/>
    <w:rsid w:val="00C11D52"/>
    <w:rsid w:val="00C1354F"/>
    <w:rsid w:val="00C13892"/>
    <w:rsid w:val="00C20355"/>
    <w:rsid w:val="00C203AE"/>
    <w:rsid w:val="00C21552"/>
    <w:rsid w:val="00C262AB"/>
    <w:rsid w:val="00C27A57"/>
    <w:rsid w:val="00C306E7"/>
    <w:rsid w:val="00C31CB1"/>
    <w:rsid w:val="00C32021"/>
    <w:rsid w:val="00C32519"/>
    <w:rsid w:val="00C3327F"/>
    <w:rsid w:val="00C34F04"/>
    <w:rsid w:val="00C35C46"/>
    <w:rsid w:val="00C36001"/>
    <w:rsid w:val="00C36473"/>
    <w:rsid w:val="00C36714"/>
    <w:rsid w:val="00C36B6E"/>
    <w:rsid w:val="00C41233"/>
    <w:rsid w:val="00C41A98"/>
    <w:rsid w:val="00C45232"/>
    <w:rsid w:val="00C452DE"/>
    <w:rsid w:val="00C46C52"/>
    <w:rsid w:val="00C47571"/>
    <w:rsid w:val="00C538A5"/>
    <w:rsid w:val="00C54F7F"/>
    <w:rsid w:val="00C553D9"/>
    <w:rsid w:val="00C558F2"/>
    <w:rsid w:val="00C60018"/>
    <w:rsid w:val="00C64F03"/>
    <w:rsid w:val="00C65EC9"/>
    <w:rsid w:val="00C66730"/>
    <w:rsid w:val="00C67AA5"/>
    <w:rsid w:val="00C70A28"/>
    <w:rsid w:val="00C70BBB"/>
    <w:rsid w:val="00C71427"/>
    <w:rsid w:val="00C72A20"/>
    <w:rsid w:val="00C73DE5"/>
    <w:rsid w:val="00C73EFB"/>
    <w:rsid w:val="00C74ADA"/>
    <w:rsid w:val="00C80457"/>
    <w:rsid w:val="00C8080A"/>
    <w:rsid w:val="00C81CFA"/>
    <w:rsid w:val="00C83026"/>
    <w:rsid w:val="00C8355C"/>
    <w:rsid w:val="00C83CE4"/>
    <w:rsid w:val="00C84E7F"/>
    <w:rsid w:val="00C86BDE"/>
    <w:rsid w:val="00C8744B"/>
    <w:rsid w:val="00C91080"/>
    <w:rsid w:val="00C95706"/>
    <w:rsid w:val="00C976FA"/>
    <w:rsid w:val="00CA1747"/>
    <w:rsid w:val="00CA2806"/>
    <w:rsid w:val="00CA28CA"/>
    <w:rsid w:val="00CA4747"/>
    <w:rsid w:val="00CA63C8"/>
    <w:rsid w:val="00CB0AED"/>
    <w:rsid w:val="00CB3013"/>
    <w:rsid w:val="00CB37E1"/>
    <w:rsid w:val="00CB557A"/>
    <w:rsid w:val="00CB6E6D"/>
    <w:rsid w:val="00CC38CB"/>
    <w:rsid w:val="00CC62A9"/>
    <w:rsid w:val="00CD0353"/>
    <w:rsid w:val="00CD0F3A"/>
    <w:rsid w:val="00CD7334"/>
    <w:rsid w:val="00CE1624"/>
    <w:rsid w:val="00CE1C62"/>
    <w:rsid w:val="00CE3175"/>
    <w:rsid w:val="00CE5104"/>
    <w:rsid w:val="00CE5B42"/>
    <w:rsid w:val="00CE5BA8"/>
    <w:rsid w:val="00CE68EF"/>
    <w:rsid w:val="00CE7639"/>
    <w:rsid w:val="00CF02F4"/>
    <w:rsid w:val="00CF10AA"/>
    <w:rsid w:val="00CF36F3"/>
    <w:rsid w:val="00CF657E"/>
    <w:rsid w:val="00CF6CB6"/>
    <w:rsid w:val="00D0152C"/>
    <w:rsid w:val="00D02771"/>
    <w:rsid w:val="00D0315D"/>
    <w:rsid w:val="00D0482B"/>
    <w:rsid w:val="00D066B3"/>
    <w:rsid w:val="00D07F53"/>
    <w:rsid w:val="00D12F4D"/>
    <w:rsid w:val="00D20684"/>
    <w:rsid w:val="00D21245"/>
    <w:rsid w:val="00D21FF3"/>
    <w:rsid w:val="00D2227A"/>
    <w:rsid w:val="00D23612"/>
    <w:rsid w:val="00D2684C"/>
    <w:rsid w:val="00D32F44"/>
    <w:rsid w:val="00D35E65"/>
    <w:rsid w:val="00D42C1A"/>
    <w:rsid w:val="00D42F23"/>
    <w:rsid w:val="00D43D3C"/>
    <w:rsid w:val="00D4463A"/>
    <w:rsid w:val="00D44D96"/>
    <w:rsid w:val="00D457E2"/>
    <w:rsid w:val="00D552A2"/>
    <w:rsid w:val="00D5774E"/>
    <w:rsid w:val="00D606B3"/>
    <w:rsid w:val="00D612E7"/>
    <w:rsid w:val="00D6217E"/>
    <w:rsid w:val="00D62DCA"/>
    <w:rsid w:val="00D6396D"/>
    <w:rsid w:val="00D64B36"/>
    <w:rsid w:val="00D65895"/>
    <w:rsid w:val="00D65C57"/>
    <w:rsid w:val="00D65C83"/>
    <w:rsid w:val="00D67D27"/>
    <w:rsid w:val="00D72275"/>
    <w:rsid w:val="00D73025"/>
    <w:rsid w:val="00D73572"/>
    <w:rsid w:val="00D75DCD"/>
    <w:rsid w:val="00D76E96"/>
    <w:rsid w:val="00D801EA"/>
    <w:rsid w:val="00D808E3"/>
    <w:rsid w:val="00D81E2B"/>
    <w:rsid w:val="00D84605"/>
    <w:rsid w:val="00D84B8C"/>
    <w:rsid w:val="00D86F0E"/>
    <w:rsid w:val="00D87686"/>
    <w:rsid w:val="00D91C1C"/>
    <w:rsid w:val="00D93468"/>
    <w:rsid w:val="00D9403B"/>
    <w:rsid w:val="00D96A0B"/>
    <w:rsid w:val="00D97D2F"/>
    <w:rsid w:val="00DA2859"/>
    <w:rsid w:val="00DA332D"/>
    <w:rsid w:val="00DA3447"/>
    <w:rsid w:val="00DA4A45"/>
    <w:rsid w:val="00DA5FB6"/>
    <w:rsid w:val="00DA7E23"/>
    <w:rsid w:val="00DB35E4"/>
    <w:rsid w:val="00DB3941"/>
    <w:rsid w:val="00DB483C"/>
    <w:rsid w:val="00DB4DE1"/>
    <w:rsid w:val="00DB52BB"/>
    <w:rsid w:val="00DB7DAF"/>
    <w:rsid w:val="00DB7FDC"/>
    <w:rsid w:val="00DC35C0"/>
    <w:rsid w:val="00DC5A05"/>
    <w:rsid w:val="00DC6BDE"/>
    <w:rsid w:val="00DC7037"/>
    <w:rsid w:val="00DD0231"/>
    <w:rsid w:val="00DD131E"/>
    <w:rsid w:val="00DD5B5D"/>
    <w:rsid w:val="00DD5B71"/>
    <w:rsid w:val="00DE04E1"/>
    <w:rsid w:val="00DE1C24"/>
    <w:rsid w:val="00DE1F4F"/>
    <w:rsid w:val="00DE3249"/>
    <w:rsid w:val="00DE36E1"/>
    <w:rsid w:val="00DE3E70"/>
    <w:rsid w:val="00DE54ED"/>
    <w:rsid w:val="00DF01BA"/>
    <w:rsid w:val="00DF188D"/>
    <w:rsid w:val="00DF381B"/>
    <w:rsid w:val="00DF4521"/>
    <w:rsid w:val="00DF4803"/>
    <w:rsid w:val="00E011FE"/>
    <w:rsid w:val="00E02A42"/>
    <w:rsid w:val="00E05E6A"/>
    <w:rsid w:val="00E07EEB"/>
    <w:rsid w:val="00E15CF3"/>
    <w:rsid w:val="00E20112"/>
    <w:rsid w:val="00E21CC9"/>
    <w:rsid w:val="00E22332"/>
    <w:rsid w:val="00E23F55"/>
    <w:rsid w:val="00E25E73"/>
    <w:rsid w:val="00E2768A"/>
    <w:rsid w:val="00E324DB"/>
    <w:rsid w:val="00E3313A"/>
    <w:rsid w:val="00E331ED"/>
    <w:rsid w:val="00E36200"/>
    <w:rsid w:val="00E367D8"/>
    <w:rsid w:val="00E37CB5"/>
    <w:rsid w:val="00E46140"/>
    <w:rsid w:val="00E4683E"/>
    <w:rsid w:val="00E46E20"/>
    <w:rsid w:val="00E50648"/>
    <w:rsid w:val="00E51AC2"/>
    <w:rsid w:val="00E53FF8"/>
    <w:rsid w:val="00E57C0B"/>
    <w:rsid w:val="00E61E98"/>
    <w:rsid w:val="00E63C12"/>
    <w:rsid w:val="00E647E7"/>
    <w:rsid w:val="00E653B6"/>
    <w:rsid w:val="00E65B33"/>
    <w:rsid w:val="00E66640"/>
    <w:rsid w:val="00E70736"/>
    <w:rsid w:val="00E71AD1"/>
    <w:rsid w:val="00E72856"/>
    <w:rsid w:val="00E73A0B"/>
    <w:rsid w:val="00E758C2"/>
    <w:rsid w:val="00E778E3"/>
    <w:rsid w:val="00E77B52"/>
    <w:rsid w:val="00E81721"/>
    <w:rsid w:val="00E81A6D"/>
    <w:rsid w:val="00E825D5"/>
    <w:rsid w:val="00E82603"/>
    <w:rsid w:val="00E8378F"/>
    <w:rsid w:val="00E854D9"/>
    <w:rsid w:val="00E91FBC"/>
    <w:rsid w:val="00E948E1"/>
    <w:rsid w:val="00E95DD6"/>
    <w:rsid w:val="00E95F1A"/>
    <w:rsid w:val="00E969C6"/>
    <w:rsid w:val="00E9793F"/>
    <w:rsid w:val="00EA2BA5"/>
    <w:rsid w:val="00EA3EAF"/>
    <w:rsid w:val="00EA54B7"/>
    <w:rsid w:val="00EB092F"/>
    <w:rsid w:val="00EB09C9"/>
    <w:rsid w:val="00EB19FA"/>
    <w:rsid w:val="00EB1BE8"/>
    <w:rsid w:val="00EB208E"/>
    <w:rsid w:val="00EB23D2"/>
    <w:rsid w:val="00EB5FDC"/>
    <w:rsid w:val="00EB7989"/>
    <w:rsid w:val="00EB7BB8"/>
    <w:rsid w:val="00EC0E8C"/>
    <w:rsid w:val="00EC2C49"/>
    <w:rsid w:val="00EC6EA9"/>
    <w:rsid w:val="00ED0781"/>
    <w:rsid w:val="00ED3499"/>
    <w:rsid w:val="00ED5465"/>
    <w:rsid w:val="00ED768D"/>
    <w:rsid w:val="00EE0CBE"/>
    <w:rsid w:val="00EE3166"/>
    <w:rsid w:val="00EE5015"/>
    <w:rsid w:val="00EF0D2D"/>
    <w:rsid w:val="00EF372F"/>
    <w:rsid w:val="00EF46FC"/>
    <w:rsid w:val="00F02C79"/>
    <w:rsid w:val="00F0553B"/>
    <w:rsid w:val="00F0632D"/>
    <w:rsid w:val="00F07B40"/>
    <w:rsid w:val="00F10033"/>
    <w:rsid w:val="00F119DF"/>
    <w:rsid w:val="00F1577D"/>
    <w:rsid w:val="00F200A0"/>
    <w:rsid w:val="00F21766"/>
    <w:rsid w:val="00F21A30"/>
    <w:rsid w:val="00F21D85"/>
    <w:rsid w:val="00F306F1"/>
    <w:rsid w:val="00F31A4D"/>
    <w:rsid w:val="00F35CA5"/>
    <w:rsid w:val="00F401CF"/>
    <w:rsid w:val="00F42D22"/>
    <w:rsid w:val="00F454B0"/>
    <w:rsid w:val="00F461D9"/>
    <w:rsid w:val="00F5567D"/>
    <w:rsid w:val="00F6020C"/>
    <w:rsid w:val="00F605C0"/>
    <w:rsid w:val="00F61B5B"/>
    <w:rsid w:val="00F627A6"/>
    <w:rsid w:val="00F62D48"/>
    <w:rsid w:val="00F6391E"/>
    <w:rsid w:val="00F64F49"/>
    <w:rsid w:val="00F661CB"/>
    <w:rsid w:val="00F705AB"/>
    <w:rsid w:val="00F71B47"/>
    <w:rsid w:val="00F725B6"/>
    <w:rsid w:val="00F73E6B"/>
    <w:rsid w:val="00F7434C"/>
    <w:rsid w:val="00F7534D"/>
    <w:rsid w:val="00F76713"/>
    <w:rsid w:val="00F776BD"/>
    <w:rsid w:val="00F873E5"/>
    <w:rsid w:val="00F92733"/>
    <w:rsid w:val="00F9456E"/>
    <w:rsid w:val="00F957D4"/>
    <w:rsid w:val="00F95CAA"/>
    <w:rsid w:val="00F96563"/>
    <w:rsid w:val="00F96E84"/>
    <w:rsid w:val="00F97571"/>
    <w:rsid w:val="00F97ECB"/>
    <w:rsid w:val="00FA244F"/>
    <w:rsid w:val="00FA2EA7"/>
    <w:rsid w:val="00FA679A"/>
    <w:rsid w:val="00FB2071"/>
    <w:rsid w:val="00FB23A6"/>
    <w:rsid w:val="00FB50C1"/>
    <w:rsid w:val="00FB6914"/>
    <w:rsid w:val="00FC29A9"/>
    <w:rsid w:val="00FD0365"/>
    <w:rsid w:val="00FD06ED"/>
    <w:rsid w:val="00FD08BB"/>
    <w:rsid w:val="00FD08F5"/>
    <w:rsid w:val="00FD095F"/>
    <w:rsid w:val="00FD0AB3"/>
    <w:rsid w:val="00FD0AC2"/>
    <w:rsid w:val="00FE0528"/>
    <w:rsid w:val="00FE4117"/>
    <w:rsid w:val="00FE4553"/>
    <w:rsid w:val="00FE6DCC"/>
    <w:rsid w:val="00FF4753"/>
    <w:rsid w:val="00FF4D01"/>
    <w:rsid w:val="00FF60FE"/>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BF1C"/>
  <w15:docId w15:val="{64A95A4B-0AF6-4349-A5BC-5E022D58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NoTOC">
    <w:name w:val="Exhibit No TOC"/>
    <w:qFormat/>
    <w:rsid w:val="00A64D2B"/>
    <w:pPr>
      <w:spacing w:before="120" w:after="240"/>
      <w:jc w:val="center"/>
    </w:pPr>
    <w:rPr>
      <w:rFonts w:ascii="Helvetica" w:eastAsia="Times New Roman" w:hAnsi="Helvetica"/>
      <w:b/>
      <w:sz w:val="32"/>
      <w:szCs w:val="28"/>
    </w:rPr>
  </w:style>
  <w:style w:type="character" w:styleId="Hyperlink">
    <w:name w:val="Hyperlink"/>
    <w:uiPriority w:val="99"/>
    <w:unhideWhenUsed/>
    <w:rsid w:val="002F75F9"/>
    <w:rPr>
      <w:color w:val="0000FF"/>
      <w:u w:val="single"/>
    </w:rPr>
  </w:style>
  <w:style w:type="paragraph" w:styleId="BalloonText">
    <w:name w:val="Balloon Text"/>
    <w:basedOn w:val="Normal"/>
    <w:link w:val="BalloonTextChar"/>
    <w:uiPriority w:val="99"/>
    <w:semiHidden/>
    <w:unhideWhenUsed/>
    <w:rsid w:val="009A3DD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3DD6"/>
    <w:rPr>
      <w:rFonts w:ascii="Segoe UI" w:hAnsi="Segoe UI" w:cs="Segoe UI"/>
      <w:sz w:val="18"/>
      <w:szCs w:val="18"/>
    </w:rPr>
  </w:style>
  <w:style w:type="paragraph" w:styleId="NormalWeb">
    <w:name w:val="Normal (Web)"/>
    <w:basedOn w:val="Normal"/>
    <w:uiPriority w:val="99"/>
    <w:unhideWhenUsed/>
    <w:rsid w:val="00EC0E8C"/>
    <w:rPr>
      <w:rFonts w:ascii="Times New Roman" w:hAnsi="Times New Roman"/>
      <w:sz w:val="24"/>
      <w:szCs w:val="24"/>
    </w:rPr>
  </w:style>
  <w:style w:type="character" w:customStyle="1" w:styleId="apple-converted-space">
    <w:name w:val="apple-converted-space"/>
    <w:rsid w:val="00F776BD"/>
  </w:style>
  <w:style w:type="character" w:styleId="Strong">
    <w:name w:val="Strong"/>
    <w:uiPriority w:val="22"/>
    <w:qFormat/>
    <w:rsid w:val="00F776BD"/>
    <w:rPr>
      <w:b/>
      <w:bCs/>
    </w:rPr>
  </w:style>
  <w:style w:type="paragraph" w:styleId="Header">
    <w:name w:val="header"/>
    <w:basedOn w:val="Normal"/>
    <w:link w:val="HeaderChar"/>
    <w:uiPriority w:val="99"/>
    <w:unhideWhenUsed/>
    <w:rsid w:val="009F5B73"/>
    <w:pPr>
      <w:tabs>
        <w:tab w:val="center" w:pos="4680"/>
        <w:tab w:val="right" w:pos="9360"/>
      </w:tabs>
    </w:pPr>
  </w:style>
  <w:style w:type="character" w:customStyle="1" w:styleId="HeaderChar">
    <w:name w:val="Header Char"/>
    <w:link w:val="Header"/>
    <w:uiPriority w:val="99"/>
    <w:rsid w:val="009F5B73"/>
    <w:rPr>
      <w:sz w:val="22"/>
      <w:szCs w:val="22"/>
    </w:rPr>
  </w:style>
  <w:style w:type="paragraph" w:styleId="Footer">
    <w:name w:val="footer"/>
    <w:basedOn w:val="Normal"/>
    <w:link w:val="FooterChar"/>
    <w:uiPriority w:val="99"/>
    <w:unhideWhenUsed/>
    <w:rsid w:val="009F5B73"/>
    <w:pPr>
      <w:tabs>
        <w:tab w:val="center" w:pos="4680"/>
        <w:tab w:val="right" w:pos="9360"/>
      </w:tabs>
    </w:pPr>
  </w:style>
  <w:style w:type="character" w:customStyle="1" w:styleId="FooterChar">
    <w:name w:val="Footer Char"/>
    <w:link w:val="Footer"/>
    <w:uiPriority w:val="99"/>
    <w:rsid w:val="009F5B73"/>
    <w:rPr>
      <w:sz w:val="22"/>
      <w:szCs w:val="22"/>
    </w:rPr>
  </w:style>
  <w:style w:type="paragraph" w:styleId="NoSpacing">
    <w:name w:val="No Spacing"/>
    <w:uiPriority w:val="1"/>
    <w:qFormat/>
    <w:rsid w:val="008D44E7"/>
    <w:rPr>
      <w:sz w:val="22"/>
      <w:szCs w:val="22"/>
    </w:rPr>
  </w:style>
  <w:style w:type="table" w:styleId="TableGrid">
    <w:name w:val="Table Grid"/>
    <w:basedOn w:val="TableNormal"/>
    <w:uiPriority w:val="59"/>
    <w:rsid w:val="0071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C73F5"/>
    <w:rPr>
      <w:color w:val="954F72"/>
      <w:u w:val="single"/>
    </w:rPr>
  </w:style>
  <w:style w:type="paragraph" w:styleId="ListParagraph">
    <w:name w:val="List Paragraph"/>
    <w:basedOn w:val="Normal"/>
    <w:uiPriority w:val="34"/>
    <w:qFormat/>
    <w:rsid w:val="00BA3712"/>
    <w:pPr>
      <w:spacing w:after="160" w:line="256" w:lineRule="auto"/>
      <w:ind w:left="720"/>
      <w:contextualSpacing/>
    </w:pPr>
  </w:style>
  <w:style w:type="paragraph" w:customStyle="1" w:styleId="xmsonospacing">
    <w:name w:val="x_msonospacing"/>
    <w:basedOn w:val="Normal"/>
    <w:rsid w:val="006002A7"/>
    <w:pPr>
      <w:spacing w:after="0" w:line="240" w:lineRule="auto"/>
    </w:pPr>
  </w:style>
  <w:style w:type="paragraph" w:customStyle="1" w:styleId="xmsolistparagraph">
    <w:name w:val="x_msolistparagraph"/>
    <w:basedOn w:val="Normal"/>
    <w:rsid w:val="006002A7"/>
    <w:pPr>
      <w:spacing w:after="0" w:line="240" w:lineRule="auto"/>
      <w:ind w:left="720"/>
    </w:pPr>
    <w:rPr>
      <w:rFonts w:ascii="Arial" w:hAnsi="Arial" w:cs="Arial"/>
      <w:sz w:val="24"/>
      <w:szCs w:val="24"/>
    </w:rPr>
  </w:style>
  <w:style w:type="paragraph" w:customStyle="1" w:styleId="xdefault">
    <w:name w:val="x_default"/>
    <w:basedOn w:val="Normal"/>
    <w:rsid w:val="006002A7"/>
    <w:pPr>
      <w:autoSpaceDE w:val="0"/>
      <w:autoSpaceDN w:val="0"/>
      <w:spacing w:after="0" w:line="240" w:lineRule="auto"/>
    </w:pPr>
    <w:rPr>
      <w:rFonts w:ascii="Times New Roman" w:hAnsi="Times New Roman"/>
      <w:color w:val="000000"/>
      <w:sz w:val="24"/>
      <w:szCs w:val="24"/>
    </w:rPr>
  </w:style>
  <w:style w:type="character" w:styleId="CommentReference">
    <w:name w:val="annotation reference"/>
    <w:uiPriority w:val="99"/>
    <w:semiHidden/>
    <w:unhideWhenUsed/>
    <w:rsid w:val="005B2CB4"/>
    <w:rPr>
      <w:sz w:val="16"/>
      <w:szCs w:val="16"/>
    </w:rPr>
  </w:style>
  <w:style w:type="paragraph" w:styleId="CommentText">
    <w:name w:val="annotation text"/>
    <w:basedOn w:val="Normal"/>
    <w:link w:val="CommentTextChar"/>
    <w:uiPriority w:val="99"/>
    <w:semiHidden/>
    <w:unhideWhenUsed/>
    <w:rsid w:val="005B2CB4"/>
    <w:rPr>
      <w:sz w:val="20"/>
      <w:szCs w:val="20"/>
    </w:rPr>
  </w:style>
  <w:style w:type="character" w:customStyle="1" w:styleId="CommentTextChar">
    <w:name w:val="Comment Text Char"/>
    <w:basedOn w:val="DefaultParagraphFont"/>
    <w:link w:val="CommentText"/>
    <w:uiPriority w:val="99"/>
    <w:semiHidden/>
    <w:rsid w:val="005B2CB4"/>
  </w:style>
  <w:style w:type="paragraph" w:styleId="CommentSubject">
    <w:name w:val="annotation subject"/>
    <w:basedOn w:val="CommentText"/>
    <w:next w:val="CommentText"/>
    <w:link w:val="CommentSubjectChar"/>
    <w:uiPriority w:val="99"/>
    <w:semiHidden/>
    <w:unhideWhenUsed/>
    <w:rsid w:val="005B2CB4"/>
    <w:rPr>
      <w:b/>
      <w:bCs/>
    </w:rPr>
  </w:style>
  <w:style w:type="character" w:customStyle="1" w:styleId="CommentSubjectChar">
    <w:name w:val="Comment Subject Char"/>
    <w:link w:val="CommentSubject"/>
    <w:uiPriority w:val="99"/>
    <w:semiHidden/>
    <w:rsid w:val="005B2CB4"/>
    <w:rPr>
      <w:b/>
      <w:bCs/>
    </w:rPr>
  </w:style>
  <w:style w:type="character" w:styleId="UnresolvedMention">
    <w:name w:val="Unresolved Mention"/>
    <w:uiPriority w:val="99"/>
    <w:semiHidden/>
    <w:unhideWhenUsed/>
    <w:rsid w:val="00CE7639"/>
    <w:rPr>
      <w:color w:val="605E5C"/>
      <w:shd w:val="clear" w:color="auto" w:fill="E1DFDD"/>
    </w:rPr>
  </w:style>
  <w:style w:type="character" w:customStyle="1" w:styleId="jpfdse">
    <w:name w:val="jpfdse"/>
    <w:basedOn w:val="DefaultParagraphFont"/>
    <w:rsid w:val="0025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6142">
      <w:bodyDiv w:val="1"/>
      <w:marLeft w:val="0"/>
      <w:marRight w:val="0"/>
      <w:marTop w:val="0"/>
      <w:marBottom w:val="0"/>
      <w:divBdr>
        <w:top w:val="none" w:sz="0" w:space="0" w:color="auto"/>
        <w:left w:val="none" w:sz="0" w:space="0" w:color="auto"/>
        <w:bottom w:val="none" w:sz="0" w:space="0" w:color="auto"/>
        <w:right w:val="none" w:sz="0" w:space="0" w:color="auto"/>
      </w:divBdr>
    </w:div>
    <w:div w:id="220531017">
      <w:bodyDiv w:val="1"/>
      <w:marLeft w:val="0"/>
      <w:marRight w:val="0"/>
      <w:marTop w:val="0"/>
      <w:marBottom w:val="0"/>
      <w:divBdr>
        <w:top w:val="none" w:sz="0" w:space="0" w:color="auto"/>
        <w:left w:val="none" w:sz="0" w:space="0" w:color="auto"/>
        <w:bottom w:val="none" w:sz="0" w:space="0" w:color="auto"/>
        <w:right w:val="none" w:sz="0" w:space="0" w:color="auto"/>
      </w:divBdr>
    </w:div>
    <w:div w:id="222523816">
      <w:bodyDiv w:val="1"/>
      <w:marLeft w:val="0"/>
      <w:marRight w:val="0"/>
      <w:marTop w:val="0"/>
      <w:marBottom w:val="0"/>
      <w:divBdr>
        <w:top w:val="none" w:sz="0" w:space="0" w:color="auto"/>
        <w:left w:val="none" w:sz="0" w:space="0" w:color="auto"/>
        <w:bottom w:val="none" w:sz="0" w:space="0" w:color="auto"/>
        <w:right w:val="none" w:sz="0" w:space="0" w:color="auto"/>
      </w:divBdr>
    </w:div>
    <w:div w:id="273683044">
      <w:bodyDiv w:val="1"/>
      <w:marLeft w:val="0"/>
      <w:marRight w:val="0"/>
      <w:marTop w:val="0"/>
      <w:marBottom w:val="0"/>
      <w:divBdr>
        <w:top w:val="none" w:sz="0" w:space="0" w:color="auto"/>
        <w:left w:val="none" w:sz="0" w:space="0" w:color="auto"/>
        <w:bottom w:val="none" w:sz="0" w:space="0" w:color="auto"/>
        <w:right w:val="none" w:sz="0" w:space="0" w:color="auto"/>
      </w:divBdr>
    </w:div>
    <w:div w:id="428740916">
      <w:bodyDiv w:val="1"/>
      <w:marLeft w:val="0"/>
      <w:marRight w:val="0"/>
      <w:marTop w:val="0"/>
      <w:marBottom w:val="0"/>
      <w:divBdr>
        <w:top w:val="none" w:sz="0" w:space="0" w:color="auto"/>
        <w:left w:val="none" w:sz="0" w:space="0" w:color="auto"/>
        <w:bottom w:val="none" w:sz="0" w:space="0" w:color="auto"/>
        <w:right w:val="none" w:sz="0" w:space="0" w:color="auto"/>
      </w:divBdr>
    </w:div>
    <w:div w:id="561602189">
      <w:bodyDiv w:val="1"/>
      <w:marLeft w:val="0"/>
      <w:marRight w:val="0"/>
      <w:marTop w:val="0"/>
      <w:marBottom w:val="0"/>
      <w:divBdr>
        <w:top w:val="none" w:sz="0" w:space="0" w:color="auto"/>
        <w:left w:val="none" w:sz="0" w:space="0" w:color="auto"/>
        <w:bottom w:val="none" w:sz="0" w:space="0" w:color="auto"/>
        <w:right w:val="none" w:sz="0" w:space="0" w:color="auto"/>
      </w:divBdr>
    </w:div>
    <w:div w:id="565996935">
      <w:bodyDiv w:val="1"/>
      <w:marLeft w:val="0"/>
      <w:marRight w:val="0"/>
      <w:marTop w:val="0"/>
      <w:marBottom w:val="0"/>
      <w:divBdr>
        <w:top w:val="none" w:sz="0" w:space="0" w:color="auto"/>
        <w:left w:val="none" w:sz="0" w:space="0" w:color="auto"/>
        <w:bottom w:val="none" w:sz="0" w:space="0" w:color="auto"/>
        <w:right w:val="none" w:sz="0" w:space="0" w:color="auto"/>
      </w:divBdr>
      <w:divsChild>
        <w:div w:id="1934506910">
          <w:marLeft w:val="0"/>
          <w:marRight w:val="0"/>
          <w:marTop w:val="0"/>
          <w:marBottom w:val="0"/>
          <w:divBdr>
            <w:top w:val="none" w:sz="0" w:space="0" w:color="auto"/>
            <w:left w:val="none" w:sz="0" w:space="0" w:color="auto"/>
            <w:bottom w:val="none" w:sz="0" w:space="0" w:color="auto"/>
            <w:right w:val="none" w:sz="0" w:space="0" w:color="auto"/>
          </w:divBdr>
          <w:divsChild>
            <w:div w:id="1735935391">
              <w:marLeft w:val="0"/>
              <w:marRight w:val="0"/>
              <w:marTop w:val="0"/>
              <w:marBottom w:val="0"/>
              <w:divBdr>
                <w:top w:val="none" w:sz="0" w:space="0" w:color="auto"/>
                <w:left w:val="none" w:sz="0" w:space="0" w:color="auto"/>
                <w:bottom w:val="none" w:sz="0" w:space="0" w:color="auto"/>
                <w:right w:val="none" w:sz="0" w:space="0" w:color="auto"/>
              </w:divBdr>
              <w:divsChild>
                <w:div w:id="2049376542">
                  <w:marLeft w:val="0"/>
                  <w:marRight w:val="0"/>
                  <w:marTop w:val="0"/>
                  <w:marBottom w:val="0"/>
                  <w:divBdr>
                    <w:top w:val="none" w:sz="0" w:space="0" w:color="auto"/>
                    <w:left w:val="none" w:sz="0" w:space="0" w:color="auto"/>
                    <w:bottom w:val="none" w:sz="0" w:space="0" w:color="auto"/>
                    <w:right w:val="none" w:sz="0" w:space="0" w:color="auto"/>
                  </w:divBdr>
                  <w:divsChild>
                    <w:div w:id="605161516">
                      <w:marLeft w:val="0"/>
                      <w:marRight w:val="0"/>
                      <w:marTop w:val="0"/>
                      <w:marBottom w:val="0"/>
                      <w:divBdr>
                        <w:top w:val="none" w:sz="0" w:space="0" w:color="auto"/>
                        <w:left w:val="none" w:sz="0" w:space="0" w:color="auto"/>
                        <w:bottom w:val="none" w:sz="0" w:space="0" w:color="auto"/>
                        <w:right w:val="none" w:sz="0" w:space="0" w:color="auto"/>
                      </w:divBdr>
                      <w:divsChild>
                        <w:div w:id="2081051264">
                          <w:marLeft w:val="0"/>
                          <w:marRight w:val="0"/>
                          <w:marTop w:val="0"/>
                          <w:marBottom w:val="360"/>
                          <w:divBdr>
                            <w:top w:val="none" w:sz="0" w:space="0" w:color="auto"/>
                            <w:left w:val="none" w:sz="0" w:space="0" w:color="auto"/>
                            <w:bottom w:val="none" w:sz="0" w:space="0" w:color="auto"/>
                            <w:right w:val="none" w:sz="0" w:space="0" w:color="auto"/>
                          </w:divBdr>
                          <w:divsChild>
                            <w:div w:id="482359640">
                              <w:marLeft w:val="0"/>
                              <w:marRight w:val="0"/>
                              <w:marTop w:val="0"/>
                              <w:marBottom w:val="0"/>
                              <w:divBdr>
                                <w:top w:val="none" w:sz="0" w:space="0" w:color="auto"/>
                                <w:left w:val="none" w:sz="0" w:space="0" w:color="auto"/>
                                <w:bottom w:val="none" w:sz="0" w:space="0" w:color="auto"/>
                                <w:right w:val="none" w:sz="0" w:space="0" w:color="auto"/>
                              </w:divBdr>
                              <w:divsChild>
                                <w:div w:id="998843909">
                                  <w:marLeft w:val="0"/>
                                  <w:marRight w:val="0"/>
                                  <w:marTop w:val="0"/>
                                  <w:marBottom w:val="0"/>
                                  <w:divBdr>
                                    <w:top w:val="none" w:sz="0" w:space="0" w:color="auto"/>
                                    <w:left w:val="none" w:sz="0" w:space="0" w:color="auto"/>
                                    <w:bottom w:val="none" w:sz="0" w:space="0" w:color="auto"/>
                                    <w:right w:val="none" w:sz="0" w:space="0" w:color="auto"/>
                                  </w:divBdr>
                                  <w:divsChild>
                                    <w:div w:id="2058577755">
                                      <w:marLeft w:val="0"/>
                                      <w:marRight w:val="0"/>
                                      <w:marTop w:val="0"/>
                                      <w:marBottom w:val="360"/>
                                      <w:divBdr>
                                        <w:top w:val="none" w:sz="0" w:space="0" w:color="auto"/>
                                        <w:left w:val="none" w:sz="0" w:space="0" w:color="auto"/>
                                        <w:bottom w:val="none" w:sz="0" w:space="0" w:color="auto"/>
                                        <w:right w:val="none" w:sz="0" w:space="0" w:color="auto"/>
                                      </w:divBdr>
                                      <w:divsChild>
                                        <w:div w:id="1122579393">
                                          <w:marLeft w:val="0"/>
                                          <w:marRight w:val="0"/>
                                          <w:marTop w:val="0"/>
                                          <w:marBottom w:val="0"/>
                                          <w:divBdr>
                                            <w:top w:val="none" w:sz="0" w:space="0" w:color="auto"/>
                                            <w:left w:val="none" w:sz="0" w:space="0" w:color="auto"/>
                                            <w:bottom w:val="none" w:sz="0" w:space="0" w:color="auto"/>
                                            <w:right w:val="none" w:sz="0" w:space="0" w:color="auto"/>
                                          </w:divBdr>
                                          <w:divsChild>
                                            <w:div w:id="78253656">
                                              <w:marLeft w:val="0"/>
                                              <w:marRight w:val="0"/>
                                              <w:marTop w:val="0"/>
                                              <w:marBottom w:val="0"/>
                                              <w:divBdr>
                                                <w:top w:val="none" w:sz="0" w:space="0" w:color="auto"/>
                                                <w:left w:val="none" w:sz="0" w:space="0" w:color="auto"/>
                                                <w:bottom w:val="none" w:sz="0" w:space="0" w:color="auto"/>
                                                <w:right w:val="none" w:sz="0" w:space="0" w:color="auto"/>
                                              </w:divBdr>
                                              <w:divsChild>
                                                <w:div w:id="309601009">
                                                  <w:marLeft w:val="0"/>
                                                  <w:marRight w:val="0"/>
                                                  <w:marTop w:val="0"/>
                                                  <w:marBottom w:val="0"/>
                                                  <w:divBdr>
                                                    <w:top w:val="none" w:sz="0" w:space="0" w:color="auto"/>
                                                    <w:left w:val="none" w:sz="0" w:space="0" w:color="auto"/>
                                                    <w:bottom w:val="none" w:sz="0" w:space="0" w:color="auto"/>
                                                    <w:right w:val="none" w:sz="0" w:space="0" w:color="auto"/>
                                                  </w:divBdr>
                                                  <w:divsChild>
                                                    <w:div w:id="1286816363">
                                                      <w:marLeft w:val="0"/>
                                                      <w:marRight w:val="0"/>
                                                      <w:marTop w:val="0"/>
                                                      <w:marBottom w:val="0"/>
                                                      <w:divBdr>
                                                        <w:top w:val="none" w:sz="0" w:space="0" w:color="auto"/>
                                                        <w:left w:val="none" w:sz="0" w:space="0" w:color="auto"/>
                                                        <w:bottom w:val="none" w:sz="0" w:space="0" w:color="auto"/>
                                                        <w:right w:val="none" w:sz="0" w:space="0" w:color="auto"/>
                                                      </w:divBdr>
                                                      <w:divsChild>
                                                        <w:div w:id="2053652453">
                                                          <w:marLeft w:val="0"/>
                                                          <w:marRight w:val="0"/>
                                                          <w:marTop w:val="0"/>
                                                          <w:marBottom w:val="0"/>
                                                          <w:divBdr>
                                                            <w:top w:val="single" w:sz="6" w:space="11" w:color="EAE8E8"/>
                                                            <w:left w:val="single" w:sz="6" w:space="23" w:color="EAE8E8"/>
                                                            <w:bottom w:val="single" w:sz="6" w:space="11" w:color="EAE8E8"/>
                                                            <w:right w:val="single" w:sz="6" w:space="23" w:color="EAE8E8"/>
                                                          </w:divBdr>
                                                        </w:div>
                                                      </w:divsChild>
                                                    </w:div>
                                                  </w:divsChild>
                                                </w:div>
                                              </w:divsChild>
                                            </w:div>
                                          </w:divsChild>
                                        </w:div>
                                      </w:divsChild>
                                    </w:div>
                                  </w:divsChild>
                                </w:div>
                              </w:divsChild>
                            </w:div>
                          </w:divsChild>
                        </w:div>
                      </w:divsChild>
                    </w:div>
                  </w:divsChild>
                </w:div>
              </w:divsChild>
            </w:div>
          </w:divsChild>
        </w:div>
      </w:divsChild>
    </w:div>
    <w:div w:id="743643839">
      <w:bodyDiv w:val="1"/>
      <w:marLeft w:val="0"/>
      <w:marRight w:val="0"/>
      <w:marTop w:val="0"/>
      <w:marBottom w:val="0"/>
      <w:divBdr>
        <w:top w:val="none" w:sz="0" w:space="0" w:color="auto"/>
        <w:left w:val="none" w:sz="0" w:space="0" w:color="auto"/>
        <w:bottom w:val="none" w:sz="0" w:space="0" w:color="auto"/>
        <w:right w:val="none" w:sz="0" w:space="0" w:color="auto"/>
      </w:divBdr>
    </w:div>
    <w:div w:id="903837690">
      <w:bodyDiv w:val="1"/>
      <w:marLeft w:val="0"/>
      <w:marRight w:val="0"/>
      <w:marTop w:val="0"/>
      <w:marBottom w:val="0"/>
      <w:divBdr>
        <w:top w:val="none" w:sz="0" w:space="0" w:color="auto"/>
        <w:left w:val="none" w:sz="0" w:space="0" w:color="auto"/>
        <w:bottom w:val="none" w:sz="0" w:space="0" w:color="auto"/>
        <w:right w:val="none" w:sz="0" w:space="0" w:color="auto"/>
      </w:divBdr>
    </w:div>
    <w:div w:id="1024744259">
      <w:bodyDiv w:val="1"/>
      <w:marLeft w:val="0"/>
      <w:marRight w:val="0"/>
      <w:marTop w:val="0"/>
      <w:marBottom w:val="0"/>
      <w:divBdr>
        <w:top w:val="none" w:sz="0" w:space="0" w:color="auto"/>
        <w:left w:val="none" w:sz="0" w:space="0" w:color="auto"/>
        <w:bottom w:val="none" w:sz="0" w:space="0" w:color="auto"/>
        <w:right w:val="none" w:sz="0" w:space="0" w:color="auto"/>
      </w:divBdr>
    </w:div>
    <w:div w:id="1162694722">
      <w:bodyDiv w:val="1"/>
      <w:marLeft w:val="0"/>
      <w:marRight w:val="0"/>
      <w:marTop w:val="0"/>
      <w:marBottom w:val="0"/>
      <w:divBdr>
        <w:top w:val="none" w:sz="0" w:space="0" w:color="auto"/>
        <w:left w:val="none" w:sz="0" w:space="0" w:color="auto"/>
        <w:bottom w:val="none" w:sz="0" w:space="0" w:color="auto"/>
        <w:right w:val="none" w:sz="0" w:space="0" w:color="auto"/>
      </w:divBdr>
    </w:div>
    <w:div w:id="1182092287">
      <w:bodyDiv w:val="1"/>
      <w:marLeft w:val="0"/>
      <w:marRight w:val="0"/>
      <w:marTop w:val="0"/>
      <w:marBottom w:val="0"/>
      <w:divBdr>
        <w:top w:val="none" w:sz="0" w:space="0" w:color="auto"/>
        <w:left w:val="none" w:sz="0" w:space="0" w:color="auto"/>
        <w:bottom w:val="none" w:sz="0" w:space="0" w:color="auto"/>
        <w:right w:val="none" w:sz="0" w:space="0" w:color="auto"/>
      </w:divBdr>
    </w:div>
    <w:div w:id="1321153519">
      <w:bodyDiv w:val="1"/>
      <w:marLeft w:val="0"/>
      <w:marRight w:val="0"/>
      <w:marTop w:val="0"/>
      <w:marBottom w:val="0"/>
      <w:divBdr>
        <w:top w:val="none" w:sz="0" w:space="0" w:color="auto"/>
        <w:left w:val="none" w:sz="0" w:space="0" w:color="auto"/>
        <w:bottom w:val="none" w:sz="0" w:space="0" w:color="auto"/>
        <w:right w:val="none" w:sz="0" w:space="0" w:color="auto"/>
      </w:divBdr>
    </w:div>
    <w:div w:id="1599025257">
      <w:bodyDiv w:val="1"/>
      <w:marLeft w:val="0"/>
      <w:marRight w:val="0"/>
      <w:marTop w:val="0"/>
      <w:marBottom w:val="0"/>
      <w:divBdr>
        <w:top w:val="none" w:sz="0" w:space="0" w:color="auto"/>
        <w:left w:val="none" w:sz="0" w:space="0" w:color="auto"/>
        <w:bottom w:val="none" w:sz="0" w:space="0" w:color="auto"/>
        <w:right w:val="none" w:sz="0" w:space="0" w:color="auto"/>
      </w:divBdr>
    </w:div>
    <w:div w:id="1746024110">
      <w:bodyDiv w:val="1"/>
      <w:marLeft w:val="0"/>
      <w:marRight w:val="0"/>
      <w:marTop w:val="0"/>
      <w:marBottom w:val="0"/>
      <w:divBdr>
        <w:top w:val="none" w:sz="0" w:space="0" w:color="auto"/>
        <w:left w:val="none" w:sz="0" w:space="0" w:color="auto"/>
        <w:bottom w:val="none" w:sz="0" w:space="0" w:color="auto"/>
        <w:right w:val="none" w:sz="0" w:space="0" w:color="auto"/>
      </w:divBdr>
    </w:div>
    <w:div w:id="1833375214">
      <w:bodyDiv w:val="1"/>
      <w:marLeft w:val="0"/>
      <w:marRight w:val="0"/>
      <w:marTop w:val="0"/>
      <w:marBottom w:val="0"/>
      <w:divBdr>
        <w:top w:val="none" w:sz="0" w:space="0" w:color="auto"/>
        <w:left w:val="none" w:sz="0" w:space="0" w:color="auto"/>
        <w:bottom w:val="none" w:sz="0" w:space="0" w:color="auto"/>
        <w:right w:val="none" w:sz="0" w:space="0" w:color="auto"/>
      </w:divBdr>
    </w:div>
    <w:div w:id="1842164504">
      <w:bodyDiv w:val="1"/>
      <w:marLeft w:val="0"/>
      <w:marRight w:val="0"/>
      <w:marTop w:val="0"/>
      <w:marBottom w:val="0"/>
      <w:divBdr>
        <w:top w:val="none" w:sz="0" w:space="0" w:color="auto"/>
        <w:left w:val="none" w:sz="0" w:space="0" w:color="auto"/>
        <w:bottom w:val="none" w:sz="0" w:space="0" w:color="auto"/>
        <w:right w:val="none" w:sz="0" w:space="0" w:color="auto"/>
      </w:divBdr>
    </w:div>
    <w:div w:id="1858886917">
      <w:bodyDiv w:val="1"/>
      <w:marLeft w:val="0"/>
      <w:marRight w:val="0"/>
      <w:marTop w:val="0"/>
      <w:marBottom w:val="0"/>
      <w:divBdr>
        <w:top w:val="none" w:sz="0" w:space="0" w:color="auto"/>
        <w:left w:val="none" w:sz="0" w:space="0" w:color="auto"/>
        <w:bottom w:val="none" w:sz="0" w:space="0" w:color="auto"/>
        <w:right w:val="none" w:sz="0" w:space="0" w:color="auto"/>
      </w:divBdr>
    </w:div>
    <w:div w:id="1912620448">
      <w:bodyDiv w:val="1"/>
      <w:marLeft w:val="0"/>
      <w:marRight w:val="0"/>
      <w:marTop w:val="0"/>
      <w:marBottom w:val="0"/>
      <w:divBdr>
        <w:top w:val="none" w:sz="0" w:space="0" w:color="auto"/>
        <w:left w:val="none" w:sz="0" w:space="0" w:color="auto"/>
        <w:bottom w:val="none" w:sz="0" w:space="0" w:color="auto"/>
        <w:right w:val="none" w:sz="0" w:space="0" w:color="auto"/>
      </w:divBdr>
    </w:div>
    <w:div w:id="2057312604">
      <w:bodyDiv w:val="1"/>
      <w:marLeft w:val="0"/>
      <w:marRight w:val="0"/>
      <w:marTop w:val="0"/>
      <w:marBottom w:val="0"/>
      <w:divBdr>
        <w:top w:val="none" w:sz="0" w:space="0" w:color="auto"/>
        <w:left w:val="none" w:sz="0" w:space="0" w:color="auto"/>
        <w:bottom w:val="none" w:sz="0" w:space="0" w:color="auto"/>
        <w:right w:val="none" w:sz="0" w:space="0" w:color="auto"/>
      </w:divBdr>
    </w:div>
    <w:div w:id="21043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sas@casas.org" TargetMode="External"/><Relationship Id="rId18" Type="http://schemas.openxmlformats.org/officeDocument/2006/relationships/hyperlink" Target="mailto:helpdesk@literacypro.com" TargetMode="External"/><Relationship Id="rId26" Type="http://schemas.openxmlformats.org/officeDocument/2006/relationships/hyperlink" Target="https://tabetest.com/tabe-1112-certification-process/" TargetMode="External"/><Relationship Id="rId3" Type="http://schemas.openxmlformats.org/officeDocument/2006/relationships/styles" Target="styles.xml"/><Relationship Id="rId21" Type="http://schemas.openxmlformats.org/officeDocument/2006/relationships/hyperlink" Target="https://urldefense.com/v3/__http:/training.casas.org/course/index.php?categoryid=56__;!!J30X0ZrnC1oQtbA!JbiC3SPp-LlZPmST-g9thlSC7smWQBjVzAq3CPOGpumRhJAYZ3T7J63kZvklbBLDcX_O2AEhICuiFkcEmz7o4Q$" TargetMode="External"/><Relationship Id="rId7" Type="http://schemas.openxmlformats.org/officeDocument/2006/relationships/endnotes" Target="endnotes.xml"/><Relationship Id="rId12" Type="http://schemas.openxmlformats.org/officeDocument/2006/relationships/hyperlink" Target="mailto:Cheyenne.Frenz@dol.nj.gov" TargetMode="External"/><Relationship Id="rId17" Type="http://schemas.openxmlformats.org/officeDocument/2006/relationships/hyperlink" Target="http://www.cal.org" TargetMode="External"/><Relationship Id="rId25" Type="http://schemas.openxmlformats.org/officeDocument/2006/relationships/hyperlink" Target="mailto:TechSupport@casas.org" TargetMode="External"/><Relationship Id="rId2" Type="http://schemas.openxmlformats.org/officeDocument/2006/relationships/numbering" Target="numbering.xml"/><Relationship Id="rId16" Type="http://schemas.openxmlformats.org/officeDocument/2006/relationships/hyperlink" Target="http://www.tabetest.com" TargetMode="External"/><Relationship Id="rId20" Type="http://schemas.openxmlformats.org/officeDocument/2006/relationships/hyperlink" Target="http://www.casas.org" TargetMode="External"/><Relationship Id="rId29" Type="http://schemas.openxmlformats.org/officeDocument/2006/relationships/hyperlink" Target="mailto:AEA@c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Clark@dol.nj.gov" TargetMode="External"/><Relationship Id="rId24" Type="http://schemas.openxmlformats.org/officeDocument/2006/relationships/hyperlink" Target="mailto:training@casa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elfCustomerService@DataRecognitionCorp.com" TargetMode="External"/><Relationship Id="rId23" Type="http://schemas.openxmlformats.org/officeDocument/2006/relationships/hyperlink" Target="https://urldefense.com/v3/__http:/training.casas.org/course/index.php?categoryid=66__;!!J30X0ZrnC1oQtbA!JbiC3SPp-LlZPmST-g9thlSC7smWQBjVzAq3CPOGpumRhJAYZ3T7J63kZvklbBLDcX_O2AEhICuiFkcmAUVGBw$" TargetMode="External"/><Relationship Id="rId28" Type="http://schemas.openxmlformats.org/officeDocument/2006/relationships/hyperlink" Target="http://tabetest.com/PDFs/TABE_Guidelines_to_Inclusive_Testing_2017.pdf" TargetMode="External"/><Relationship Id="rId10" Type="http://schemas.openxmlformats.org/officeDocument/2006/relationships/hyperlink" Target="https://nrsweb.org/sites/default/files/NRS-TA-Guide-Nov-2024-508.pdf" TargetMode="External"/><Relationship Id="rId19" Type="http://schemas.openxmlformats.org/officeDocument/2006/relationships/hyperlink" Target="https://www.casas.org/training-and-support/casas-live-facilitated-trai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rsweb.org/" TargetMode="External"/><Relationship Id="rId14" Type="http://schemas.openxmlformats.org/officeDocument/2006/relationships/hyperlink" Target="http://www.casas.org" TargetMode="External"/><Relationship Id="rId22" Type="http://schemas.openxmlformats.org/officeDocument/2006/relationships/hyperlink" Target="https://urldefense.com/v3/__http:/training.casas.org/course/index.php?categoryid=57__;!!J30X0ZrnC1oQtbA!JbiC3SPp-LlZPmST-g9thlSC7smWQBjVzAq3CPOGpumRhJAYZ3T7J63kZvklbBLDcX_O2AEhICuiFkesJ1Sbfw$" TargetMode="External"/><Relationship Id="rId27" Type="http://schemas.openxmlformats.org/officeDocument/2006/relationships/hyperlink" Target="http://tabetest.com/PDFs/TABE_Guidelines_to_Inclusive_Testing_2017.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9680-F3E0-4775-BD1D-0B3EE89C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11395</Words>
  <Characters>64955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NJ Department of Labor</Company>
  <LinksUpToDate>false</LinksUpToDate>
  <CharactersWithSpaces>76198</CharactersWithSpaces>
  <SharedDoc>false</SharedDoc>
  <HLinks>
    <vt:vector size="120" baseType="variant">
      <vt:variant>
        <vt:i4>2621515</vt:i4>
      </vt:variant>
      <vt:variant>
        <vt:i4>57</vt:i4>
      </vt:variant>
      <vt:variant>
        <vt:i4>0</vt:i4>
      </vt:variant>
      <vt:variant>
        <vt:i4>5</vt:i4>
      </vt:variant>
      <vt:variant>
        <vt:lpwstr>http://tabetest.com/PDFs/TABE_Guidelines_to_Inclusive_Testing_2017.pdf</vt:lpwstr>
      </vt:variant>
      <vt:variant>
        <vt:lpwstr/>
      </vt:variant>
      <vt:variant>
        <vt:i4>2621515</vt:i4>
      </vt:variant>
      <vt:variant>
        <vt:i4>54</vt:i4>
      </vt:variant>
      <vt:variant>
        <vt:i4>0</vt:i4>
      </vt:variant>
      <vt:variant>
        <vt:i4>5</vt:i4>
      </vt:variant>
      <vt:variant>
        <vt:lpwstr>http://tabetest.com/PDFs/TABE_Guidelines_to_Inclusive_Testing_2017.pdf</vt:lpwstr>
      </vt:variant>
      <vt:variant>
        <vt:lpwstr/>
      </vt:variant>
      <vt:variant>
        <vt:i4>4980822</vt:i4>
      </vt:variant>
      <vt:variant>
        <vt:i4>51</vt:i4>
      </vt:variant>
      <vt:variant>
        <vt:i4>0</vt:i4>
      </vt:variant>
      <vt:variant>
        <vt:i4>5</vt:i4>
      </vt:variant>
      <vt:variant>
        <vt:lpwstr>https://tabetest.com/tabe-1112-certification-process/</vt:lpwstr>
      </vt:variant>
      <vt:variant>
        <vt:lpwstr/>
      </vt:variant>
      <vt:variant>
        <vt:i4>393260</vt:i4>
      </vt:variant>
      <vt:variant>
        <vt:i4>48</vt:i4>
      </vt:variant>
      <vt:variant>
        <vt:i4>0</vt:i4>
      </vt:variant>
      <vt:variant>
        <vt:i4>5</vt:i4>
      </vt:variant>
      <vt:variant>
        <vt:lpwstr>mailto:TechSupport@casas.org</vt:lpwstr>
      </vt:variant>
      <vt:variant>
        <vt:lpwstr/>
      </vt:variant>
      <vt:variant>
        <vt:i4>7012435</vt:i4>
      </vt:variant>
      <vt:variant>
        <vt:i4>45</vt:i4>
      </vt:variant>
      <vt:variant>
        <vt:i4>0</vt:i4>
      </vt:variant>
      <vt:variant>
        <vt:i4>5</vt:i4>
      </vt:variant>
      <vt:variant>
        <vt:lpwstr>mailto:training@casas.org</vt:lpwstr>
      </vt:variant>
      <vt:variant>
        <vt:lpwstr/>
      </vt:variant>
      <vt:variant>
        <vt:i4>3407940</vt:i4>
      </vt:variant>
      <vt:variant>
        <vt:i4>42</vt:i4>
      </vt:variant>
      <vt:variant>
        <vt:i4>0</vt:i4>
      </vt:variant>
      <vt:variant>
        <vt:i4>5</vt:i4>
      </vt:variant>
      <vt:variant>
        <vt:lpwstr>https://urldefense.com/v3/__http:/training.casas.org/course/index.php?categoryid=66__;!!J30X0ZrnC1oQtbA!JbiC3SPp-LlZPmST-g9thlSC7smWQBjVzAq3CPOGpumRhJAYZ3T7J63kZvklbBLDcX_O2AEhICuiFkcmAUVGBw$</vt:lpwstr>
      </vt:variant>
      <vt:variant>
        <vt:lpwstr/>
      </vt:variant>
      <vt:variant>
        <vt:i4>6815817</vt:i4>
      </vt:variant>
      <vt:variant>
        <vt:i4>39</vt:i4>
      </vt:variant>
      <vt:variant>
        <vt:i4>0</vt:i4>
      </vt:variant>
      <vt:variant>
        <vt:i4>5</vt:i4>
      </vt:variant>
      <vt:variant>
        <vt:lpwstr>https://urldefense.com/v3/__http:/training.casas.org/course/index.php?categoryid=57__;!!J30X0ZrnC1oQtbA!JbiC3SPp-LlZPmST-g9thlSC7smWQBjVzAq3CPOGpumRhJAYZ3T7J63kZvklbBLDcX_O2AEhICuiFkesJ1Sbfw$</vt:lpwstr>
      </vt:variant>
      <vt:variant>
        <vt:lpwstr/>
      </vt:variant>
      <vt:variant>
        <vt:i4>4063327</vt:i4>
      </vt:variant>
      <vt:variant>
        <vt:i4>36</vt:i4>
      </vt:variant>
      <vt:variant>
        <vt:i4>0</vt:i4>
      </vt:variant>
      <vt:variant>
        <vt:i4>5</vt:i4>
      </vt:variant>
      <vt:variant>
        <vt:lpwstr>https://urldefense.com/v3/__http:/training.casas.org/course/index.php?categoryid=56__;!!J30X0ZrnC1oQtbA!JbiC3SPp-LlZPmST-g9thlSC7smWQBjVzAq3CPOGpumRhJAYZ3T7J63kZvklbBLDcX_O2AEhICuiFkcEmz7o4Q$</vt:lpwstr>
      </vt:variant>
      <vt:variant>
        <vt:lpwstr/>
      </vt:variant>
      <vt:variant>
        <vt:i4>4194316</vt:i4>
      </vt:variant>
      <vt:variant>
        <vt:i4>33</vt:i4>
      </vt:variant>
      <vt:variant>
        <vt:i4>0</vt:i4>
      </vt:variant>
      <vt:variant>
        <vt:i4>5</vt:i4>
      </vt:variant>
      <vt:variant>
        <vt:lpwstr>http://www.casas.org/</vt:lpwstr>
      </vt:variant>
      <vt:variant>
        <vt:lpwstr/>
      </vt:variant>
      <vt:variant>
        <vt:i4>3801137</vt:i4>
      </vt:variant>
      <vt:variant>
        <vt:i4>30</vt:i4>
      </vt:variant>
      <vt:variant>
        <vt:i4>0</vt:i4>
      </vt:variant>
      <vt:variant>
        <vt:i4>5</vt:i4>
      </vt:variant>
      <vt:variant>
        <vt:lpwstr>https://www.casas.org/training-and-support/casas-live-facilitated-training</vt:lpwstr>
      </vt:variant>
      <vt:variant>
        <vt:lpwstr/>
      </vt:variant>
      <vt:variant>
        <vt:i4>1441828</vt:i4>
      </vt:variant>
      <vt:variant>
        <vt:i4>27</vt:i4>
      </vt:variant>
      <vt:variant>
        <vt:i4>0</vt:i4>
      </vt:variant>
      <vt:variant>
        <vt:i4>5</vt:i4>
      </vt:variant>
      <vt:variant>
        <vt:lpwstr>mailto:helpdesk@literacypro.com</vt:lpwstr>
      </vt:variant>
      <vt:variant>
        <vt:lpwstr/>
      </vt:variant>
      <vt:variant>
        <vt:i4>2883693</vt:i4>
      </vt:variant>
      <vt:variant>
        <vt:i4>24</vt:i4>
      </vt:variant>
      <vt:variant>
        <vt:i4>0</vt:i4>
      </vt:variant>
      <vt:variant>
        <vt:i4>5</vt:i4>
      </vt:variant>
      <vt:variant>
        <vt:lpwstr>http://www.cal.org/</vt:lpwstr>
      </vt:variant>
      <vt:variant>
        <vt:lpwstr/>
      </vt:variant>
      <vt:variant>
        <vt:i4>5505099</vt:i4>
      </vt:variant>
      <vt:variant>
        <vt:i4>21</vt:i4>
      </vt:variant>
      <vt:variant>
        <vt:i4>0</vt:i4>
      </vt:variant>
      <vt:variant>
        <vt:i4>5</vt:i4>
      </vt:variant>
      <vt:variant>
        <vt:lpwstr>http://www.tabetest.com/</vt:lpwstr>
      </vt:variant>
      <vt:variant>
        <vt:lpwstr/>
      </vt:variant>
      <vt:variant>
        <vt:i4>1245229</vt:i4>
      </vt:variant>
      <vt:variant>
        <vt:i4>18</vt:i4>
      </vt:variant>
      <vt:variant>
        <vt:i4>0</vt:i4>
      </vt:variant>
      <vt:variant>
        <vt:i4>5</vt:i4>
      </vt:variant>
      <vt:variant>
        <vt:lpwstr>mailto:ShelfCustomerService@DataRecognitionCorp.com</vt:lpwstr>
      </vt:variant>
      <vt:variant>
        <vt:lpwstr/>
      </vt:variant>
      <vt:variant>
        <vt:i4>4194316</vt:i4>
      </vt:variant>
      <vt:variant>
        <vt:i4>15</vt:i4>
      </vt:variant>
      <vt:variant>
        <vt:i4>0</vt:i4>
      </vt:variant>
      <vt:variant>
        <vt:i4>5</vt:i4>
      </vt:variant>
      <vt:variant>
        <vt:lpwstr>http://www.casas.org/</vt:lpwstr>
      </vt:variant>
      <vt:variant>
        <vt:lpwstr/>
      </vt:variant>
      <vt:variant>
        <vt:i4>6946902</vt:i4>
      </vt:variant>
      <vt:variant>
        <vt:i4>12</vt:i4>
      </vt:variant>
      <vt:variant>
        <vt:i4>0</vt:i4>
      </vt:variant>
      <vt:variant>
        <vt:i4>5</vt:i4>
      </vt:variant>
      <vt:variant>
        <vt:lpwstr>mailto:casas@casas.org</vt:lpwstr>
      </vt:variant>
      <vt:variant>
        <vt:lpwstr/>
      </vt:variant>
      <vt:variant>
        <vt:i4>2555918</vt:i4>
      </vt:variant>
      <vt:variant>
        <vt:i4>9</vt:i4>
      </vt:variant>
      <vt:variant>
        <vt:i4>0</vt:i4>
      </vt:variant>
      <vt:variant>
        <vt:i4>5</vt:i4>
      </vt:variant>
      <vt:variant>
        <vt:lpwstr>mailto:Cheyenne.Frenz@dol.nj.gov</vt:lpwstr>
      </vt:variant>
      <vt:variant>
        <vt:lpwstr/>
      </vt:variant>
      <vt:variant>
        <vt:i4>5767275</vt:i4>
      </vt:variant>
      <vt:variant>
        <vt:i4>6</vt:i4>
      </vt:variant>
      <vt:variant>
        <vt:i4>0</vt:i4>
      </vt:variant>
      <vt:variant>
        <vt:i4>5</vt:i4>
      </vt:variant>
      <vt:variant>
        <vt:lpwstr>mailto:Justin.Clark@dol.nj.gov</vt:lpwstr>
      </vt:variant>
      <vt:variant>
        <vt:lpwstr/>
      </vt:variant>
      <vt:variant>
        <vt:i4>5570582</vt:i4>
      </vt:variant>
      <vt:variant>
        <vt:i4>3</vt:i4>
      </vt:variant>
      <vt:variant>
        <vt:i4>0</vt:i4>
      </vt:variant>
      <vt:variant>
        <vt:i4>5</vt:i4>
      </vt:variant>
      <vt:variant>
        <vt:lpwstr>https://nrsweb.org/sites/default/files/NRS-TA-Guide-Nov-2024-508.pdf</vt:lpwstr>
      </vt:variant>
      <vt:variant>
        <vt:lpwstr/>
      </vt:variant>
      <vt:variant>
        <vt:i4>2097215</vt:i4>
      </vt:variant>
      <vt:variant>
        <vt:i4>0</vt:i4>
      </vt:variant>
      <vt:variant>
        <vt:i4>0</vt:i4>
      </vt:variant>
      <vt:variant>
        <vt:i4>5</vt:i4>
      </vt:variant>
      <vt:variant>
        <vt:lpwstr>http://www.nrsweb.org/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 Cheyenne</dc:creator>
  <cp:keywords/>
  <dc:description/>
  <cp:lastModifiedBy>Frenz, Cheyenne [DOL]</cp:lastModifiedBy>
  <cp:revision>2</cp:revision>
  <cp:lastPrinted>2024-07-23T16:04:00Z</cp:lastPrinted>
  <dcterms:created xsi:type="dcterms:W3CDTF">2026-02-03T17:30:00Z</dcterms:created>
  <dcterms:modified xsi:type="dcterms:W3CDTF">2026-02-03T17:30:00Z</dcterms:modified>
</cp:coreProperties>
</file>